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B5F18" w14:textId="585F10D2" w:rsidR="00AB752D" w:rsidRDefault="00AB752D" w:rsidP="00AB752D">
      <w:pPr>
        <w:ind w:left="-720" w:right="-720"/>
        <w:rPr>
          <w:rFonts w:ascii="Tahoma" w:hAnsi="Tahoma" w:cs="Tahoma"/>
        </w:rPr>
      </w:pPr>
      <w:r>
        <w:rPr>
          <w:rFonts w:ascii="Tahoma" w:hAnsi="Tahoma" w:cs="Tahoma"/>
          <w:noProof/>
          <w:sz w:val="20"/>
        </w:rPr>
        <mc:AlternateContent>
          <mc:Choice Requires="wps">
            <w:drawing>
              <wp:anchor distT="0" distB="0" distL="114300" distR="114300" simplePos="0" relativeHeight="251672576" behindDoc="0" locked="0" layoutInCell="1" allowOverlap="1" wp14:anchorId="4A93CA01" wp14:editId="5F479654">
                <wp:simplePos x="0" y="0"/>
                <wp:positionH relativeFrom="column">
                  <wp:posOffset>4457700</wp:posOffset>
                </wp:positionH>
                <wp:positionV relativeFrom="paragraph">
                  <wp:posOffset>342900</wp:posOffset>
                </wp:positionV>
                <wp:extent cx="1943100" cy="342900"/>
                <wp:effectExtent l="9525" t="7620" r="9525" b="11430"/>
                <wp:wrapNone/>
                <wp:docPr id="30849059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2A3FB635" w14:textId="77777777" w:rsidR="00AB752D" w:rsidRDefault="00AB752D" w:rsidP="00AB752D">
                            <w:pPr>
                              <w:jc w:val="center"/>
                              <w:rPr>
                                <w:rFonts w:ascii="Tahoma" w:hAnsi="Tahoma" w:cs="Tahoma"/>
                                <w:sz w:val="32"/>
                                <w:szCs w:val="32"/>
                              </w:rPr>
                            </w:pPr>
                            <w:r>
                              <w:rPr>
                                <w:rFonts w:ascii="Tahoma" w:hAnsi="Tahoma" w:cs="Tahoma"/>
                                <w:sz w:val="32"/>
                                <w:szCs w:val="32"/>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3CA01" id="_x0000_t202" coordsize="21600,21600" o:spt="202" path="m,l,21600r21600,l21600,xe">
                <v:stroke joinstyle="miter"/>
                <v:path gradientshapeok="t" o:connecttype="rect"/>
              </v:shapetype>
              <v:shape id="Text Box 17" o:spid="_x0000_s1026" type="#_x0000_t202" style="position:absolute;left:0;text-align:left;margin-left:351pt;margin-top:27pt;width:15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u3EwIAACs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MpZcLa5mUwpJil0t5iuyYwmRP9526MNbBR2LRsGRlprQxeHehzH1MSUW82B0tdPGJAebcmuQ&#10;HQQJYJe+E/pPacayvuCr5Xw5EvBXiGn6/gTR6UBKNror+PU5SeSRtje2SjoLQpvRpumMPfEYqRtJ&#10;DEM5UGLks4TqSIwijIqlF0ZGC/ids57UWnD/bS9QcWbeWdrKarZYRHknZ7F8NScHLyPlZURYSVAF&#10;D5yN5jaMT2LvUDctVRp1YOGWNlnrRPJTV6e+SZFpTafXEyV/6aespze++QEAAP//AwBQSwMEFAAG&#10;AAgAAAAhAE/RZ2jeAAAACwEAAA8AAABkcnMvZG93bnJldi54bWxMj0FPwzAMhe9I/IfISFwQSxhj&#10;K6XphJBA7AYDwTVrvLYicUqTdeXf457g5M/y0/N7xXr0TgzYxzaQhquZAoFUBdtSreH97fEyAxGT&#10;IWtcINTwgxHW5elJYXIbjvSKwzbVgk0o5kZDk1KXSxmrBr2Js9Ah8W0fem8Sr30tbW+ObO6dnCu1&#10;lN60xB8a0+FDg9XX9uA1ZIvn4TNurl8+quXe3aaL1fD03Wt9fjbe34FIOKY/MUzxOTqUnGkXDmSj&#10;cBpWas5dkoabBc9JoFTGtJuIQZaF/N+h/AUAAP//AwBQSwECLQAUAAYACAAAACEAtoM4kv4AAADh&#10;AQAAEwAAAAAAAAAAAAAAAAAAAAAAW0NvbnRlbnRfVHlwZXNdLnhtbFBLAQItABQABgAIAAAAIQA4&#10;/SH/1gAAAJQBAAALAAAAAAAAAAAAAAAAAC8BAABfcmVscy8ucmVsc1BLAQItABQABgAIAAAAIQCF&#10;Duu3EwIAACsEAAAOAAAAAAAAAAAAAAAAAC4CAABkcnMvZTJvRG9jLnhtbFBLAQItABQABgAIAAAA&#10;IQBP0Wdo3gAAAAsBAAAPAAAAAAAAAAAAAAAAAG0EAABkcnMvZG93bnJldi54bWxQSwUGAAAAAAQA&#10;BADzAAAAeAUAAAAA&#10;">
                <v:textbox>
                  <w:txbxContent>
                    <w:p w14:paraId="2A3FB635" w14:textId="77777777" w:rsidR="00AB752D" w:rsidRDefault="00AB752D" w:rsidP="00AB752D">
                      <w:pPr>
                        <w:jc w:val="center"/>
                        <w:rPr>
                          <w:rFonts w:ascii="Tahoma" w:hAnsi="Tahoma" w:cs="Tahoma"/>
                          <w:sz w:val="32"/>
                          <w:szCs w:val="32"/>
                        </w:rPr>
                      </w:pPr>
                      <w:r>
                        <w:rPr>
                          <w:rFonts w:ascii="Tahoma" w:hAnsi="Tahoma" w:cs="Tahoma"/>
                          <w:sz w:val="32"/>
                          <w:szCs w:val="32"/>
                        </w:rPr>
                        <w:t>GUIDANCE</w:t>
                      </w:r>
                    </w:p>
                  </w:txbxContent>
                </v:textbox>
              </v:shape>
            </w:pict>
          </mc:Fallback>
        </mc:AlternateContent>
      </w:r>
      <w:r>
        <w:rPr>
          <w:rFonts w:ascii="Tahoma" w:hAnsi="Tahoma" w:cs="Tahoma"/>
          <w:noProof/>
          <w:sz w:val="20"/>
        </w:rPr>
        <mc:AlternateContent>
          <mc:Choice Requires="wps">
            <w:drawing>
              <wp:anchor distT="0" distB="0" distL="114300" distR="114300" simplePos="0" relativeHeight="251671552" behindDoc="0" locked="0" layoutInCell="1" allowOverlap="1" wp14:anchorId="22B96294" wp14:editId="5BF0F200">
                <wp:simplePos x="0" y="0"/>
                <wp:positionH relativeFrom="column">
                  <wp:posOffset>2395855</wp:posOffset>
                </wp:positionH>
                <wp:positionV relativeFrom="paragraph">
                  <wp:posOffset>633730</wp:posOffset>
                </wp:positionV>
                <wp:extent cx="4004945" cy="0"/>
                <wp:effectExtent l="5080" t="12700" r="9525" b="6350"/>
                <wp:wrapNone/>
                <wp:docPr id="174154819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46E32"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49.9pt" to="7in,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8EsAEAAEgDAAAOAAAAZHJzL2Uyb0RvYy54bWysU8Fu2zAMvQ/YPwi6L3aCZFiNOD2k6y7d&#10;FqDdBzCSbAuTRYFU4uTvJ6lJVmy3YT4Iokg+vfdEr+9PoxNHQ2zRt3I+q6UwXqG2vm/lj5fHD5+k&#10;4Aheg0NvWnk2LO8379+tp9CYBQ7otCGRQDw3U2jlEGNoqorVYEbgGQbjU7JDGiGmkPpKE0wJfXTV&#10;oq4/VhOSDoTKMKfTh9ek3BT8rjMqfu86NlG4ViZusaxU1n1eq80amp4gDFZdaMA/sBjB+nTpDeoB&#10;IogD2b+gRqsIGbs4UzhW2HVWmaIhqZnXf6h5HiCYoiWZw+FmE/8/WPXtuPU7ytTVyT+HJ1Q/WXjc&#10;DuB7Uwi8nEN6uHm2qpoCN7eWHHDYkdhPX1GnGjhELC6cOhozZNInTsXs881sc4pCpcNlXS/vlisp&#10;1DVXQXNtDMTxi8FR5E0rnfXZB2jg+MQxE4HmWpKPPT5a58pbOi+mVt6tFqvSwOiszslcxtTvt47E&#10;EfI0lK+oSpm3ZYQHrwvYYEB/vuwjWPe6T5c7fzEj68/Dxs0e9XlHV5PScxWWl9HK8/A2Lt2/f4DN&#10;LwAAAP//AwBQSwMEFAAGAAgAAAAhAIBNaIvdAAAACgEAAA8AAABkcnMvZG93bnJldi54bWxMj8FO&#10;wzAMhu9IvENkJC4TS1gltnVNJwT0xoUB2tVrTVvROF2TbYWnxxMHONr+9Pv7s/XoOnWkIbSeLdxO&#10;DSji0lct1xbeXoubBagQkSvsPJOFLwqwzi8vMkwrf+IXOm5irSSEQ4oWmhj7VOtQNuQwTH1PLLcP&#10;PziMMg61rgY8Sbjr9MyYO+2wZfnQYE8PDZWfm4OzEIp32hffk3JitkntabZ/fH5Ca6+vxvsVqEhj&#10;/IPhrC/qkIvTzh+4CqqzkMzniaAWlkupcAaMWUi73e9G55n+XyH/AQAA//8DAFBLAQItABQABgAI&#10;AAAAIQC2gziS/gAAAOEBAAATAAAAAAAAAAAAAAAAAAAAAABbQ29udGVudF9UeXBlc10ueG1sUEsB&#10;Ai0AFAAGAAgAAAAhADj9If/WAAAAlAEAAAsAAAAAAAAAAAAAAAAALwEAAF9yZWxzLy5yZWxzUEsB&#10;Ai0AFAAGAAgAAAAhAEa0PwSwAQAASAMAAA4AAAAAAAAAAAAAAAAALgIAAGRycy9lMm9Eb2MueG1s&#10;UEsBAi0AFAAGAAgAAAAhAIBNaIvdAAAACgEAAA8AAAAAAAAAAAAAAAAACgQAAGRycy9kb3ducmV2&#10;LnhtbFBLBQYAAAAABAAEAPMAAAAUBQAAAAA=&#10;"/>
            </w:pict>
          </mc:Fallback>
        </mc:AlternateContent>
      </w:r>
      <w:r>
        <w:rPr>
          <w:rFonts w:ascii="Tahoma" w:hAnsi="Tahoma" w:cs="Tahoma"/>
          <w:noProof/>
          <w:sz w:val="20"/>
        </w:rPr>
        <mc:AlternateContent>
          <mc:Choice Requires="wps">
            <w:drawing>
              <wp:anchor distT="0" distB="0" distL="114300" distR="114300" simplePos="0" relativeHeight="251670528" behindDoc="0" locked="0" layoutInCell="1" allowOverlap="1" wp14:anchorId="3D0795EB" wp14:editId="5CF50304">
                <wp:simplePos x="0" y="0"/>
                <wp:positionH relativeFrom="column">
                  <wp:posOffset>2400300</wp:posOffset>
                </wp:positionH>
                <wp:positionV relativeFrom="paragraph">
                  <wp:posOffset>519430</wp:posOffset>
                </wp:positionV>
                <wp:extent cx="4000500" cy="0"/>
                <wp:effectExtent l="9525" t="12700" r="9525" b="6350"/>
                <wp:wrapNone/>
                <wp:docPr id="157622511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DD90"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0.9pt" to="7in,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pIPpo90AAAAKAQAADwAAAGRycy9kb3ducmV2LnhtbEyPwU7D&#10;MBBE75X4B2uReqlau60EUYhTIWhuXCigXrfxkkTE6zR228DX44gDPe7saGZethlsK87U+8axhuVC&#10;gSAunWm40vD+VswTED4gG2wdk4Zv8rDJbyYZpsZd+JXOu1CJGMI+RQ11CF0qpS9rsugXriOOv0/X&#10;Wwzx7CtperzEcNvKlVJ30mLDsaHGjp5qKr92J6vBFx90LH5m5Uzt15Wj1fH5ZYtaT2+HxwcQgYbw&#10;b4ZxfpwOedx0cCc2XrQa1vdJZAkakmVEGA1KjcrhT5F5Jq8R8l8AAAD//wMAUEsBAi0AFAAGAAgA&#10;AAAhALaDOJL+AAAA4QEAABMAAAAAAAAAAAAAAAAAAAAAAFtDb250ZW50X1R5cGVzXS54bWxQSwEC&#10;LQAUAAYACAAAACEAOP0h/9YAAACUAQAACwAAAAAAAAAAAAAAAAAvAQAAX3JlbHMvLnJlbHNQSwEC&#10;LQAUAAYACAAAACEAkkdGn68BAABIAwAADgAAAAAAAAAAAAAAAAAuAgAAZHJzL2Uyb0RvYy54bWxQ&#10;SwECLQAUAAYACAAAACEApIPpo90AAAAKAQAADwAAAAAAAAAAAAAAAAAJBAAAZHJzL2Rvd25yZXYu&#10;eG1sUEsFBgAAAAAEAAQA8wAAABMFAAAAAA==&#10;"/>
            </w:pict>
          </mc:Fallback>
        </mc:AlternateContent>
      </w:r>
      <w:r>
        <w:rPr>
          <w:rFonts w:ascii="Tahoma" w:hAnsi="Tahoma" w:cs="Tahoma"/>
          <w:noProof/>
          <w:sz w:val="20"/>
        </w:rPr>
        <mc:AlternateContent>
          <mc:Choice Requires="wps">
            <w:drawing>
              <wp:anchor distT="0" distB="0" distL="114300" distR="114300" simplePos="0" relativeHeight="251669504" behindDoc="0" locked="0" layoutInCell="1" allowOverlap="1" wp14:anchorId="670F1D27" wp14:editId="514AF466">
                <wp:simplePos x="0" y="0"/>
                <wp:positionH relativeFrom="column">
                  <wp:posOffset>2400300</wp:posOffset>
                </wp:positionH>
                <wp:positionV relativeFrom="paragraph">
                  <wp:posOffset>400050</wp:posOffset>
                </wp:positionV>
                <wp:extent cx="4000500" cy="0"/>
                <wp:effectExtent l="9525" t="7620" r="9525" b="11430"/>
                <wp:wrapNone/>
                <wp:docPr id="167018045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90F6"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5pt" to="7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2twTyt0AAAAKAQAADwAAAGRycy9kb3ducmV2LnhtbEyPQU/D&#10;MAyF70j7D5GRuEwsYZXGVJpOE1tvXBggrl5j2orG6ZpsK/z6pdoBTpafn56/l60G24oT9b5xrOFh&#10;pkAQl840XGl4fyvulyB8QDbYOiYNP+RhlU9uMkyNO/MrnXahEjGEfYoa6hC6VEpf1mTRz1xHHG9f&#10;rrcY4tpX0vR4juG2lXOlFtJiw/FDjR0911R+745Wgy8+6FD8Tsup+kwqR/PD5mWLWt/dDusnEIGG&#10;8GeGET+iQx6Z9u7IxotWQ/K4jF2ChkUS52hQalT2V0XmmfxfIb8AAAD//wMAUEsBAi0AFAAGAAgA&#10;AAAhALaDOJL+AAAA4QEAABMAAAAAAAAAAAAAAAAAAAAAAFtDb250ZW50X1R5cGVzXS54bWxQSwEC&#10;LQAUAAYACAAAACEAOP0h/9YAAACUAQAACwAAAAAAAAAAAAAAAAAvAQAAX3JlbHMvLnJlbHNQSwEC&#10;LQAUAAYACAAAACEAkkdGn68BAABIAwAADgAAAAAAAAAAAAAAAAAuAgAAZHJzL2Uyb0RvYy54bWxQ&#10;SwECLQAUAAYACAAAACEA2twTyt0AAAAKAQAADwAAAAAAAAAAAAAAAAAJBAAAZHJzL2Rvd25yZXYu&#10;eG1sUEsFBgAAAAAEAAQA8wAAABMFAAAAAA==&#10;"/>
            </w:pict>
          </mc:Fallback>
        </mc:AlternateContent>
      </w:r>
      <w:r>
        <w:rPr>
          <w:rFonts w:ascii="Tahoma" w:hAnsi="Tahoma" w:cs="Tahoma"/>
          <w:noProof/>
          <w:sz w:val="20"/>
        </w:rPr>
        <mc:AlternateContent>
          <mc:Choice Requires="wps">
            <w:drawing>
              <wp:anchor distT="0" distB="0" distL="114300" distR="114300" simplePos="0" relativeHeight="251668480" behindDoc="0" locked="0" layoutInCell="1" allowOverlap="1" wp14:anchorId="49DE57A1" wp14:editId="1B8AEB02">
                <wp:simplePos x="0" y="0"/>
                <wp:positionH relativeFrom="column">
                  <wp:posOffset>2400935</wp:posOffset>
                </wp:positionH>
                <wp:positionV relativeFrom="paragraph">
                  <wp:posOffset>281305</wp:posOffset>
                </wp:positionV>
                <wp:extent cx="3999865" cy="0"/>
                <wp:effectExtent l="10160" t="12700" r="9525" b="6350"/>
                <wp:wrapNone/>
                <wp:docPr id="178395588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F6BA"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22.15pt" to="7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8asAEAAEgDAAAOAAAAZHJzL2Uyb0RvYy54bWysU8Fu2zAMvQ/YPwi6L04ypGiMOD2k6y7d&#10;FqDdBzCSbAuVRYFU4uTvJ6lJWmy3oT4Iokg+vfdEr+6OgxMHQ2zRN3I2mUphvEJtfdfI388PX26l&#10;4Aheg0NvGnkyLO/Wnz+txlCbOfbotCGRQDzXY2hkH2Ooq4pVbwbgCQbjU7JFGiCmkLpKE4wJfXDV&#10;fDq9qUYkHQiVYU6n969JuS74bWtU/NW2bKJwjUzcYlmprLu8VusV1B1B6K0604D/YDGA9enSK9Q9&#10;RBB7sv9ADVYRMrZxonCosG2tMkVDUjOb/qXmqYdgipZkDoerTfxxsOrnYeO3lKmro38Kj6heWHjc&#10;9OA7Uwg8n0J6uFm2qhoD19eWHHDYktiNP1CnGthHLC4cWxoyZNInjsXs09Vsc4xCpcOvy+Xy9mYh&#10;hbrkKqgvjYE4fjc4iLxppLM++wA1HB45ZiJQX0rysccH61x5S+fF2MjlYr4oDYzO6pzMZUzdbuNI&#10;HCBPQ/mKqpR5X0a497qA9Qb0t/M+gnWv+3S582czsv48bFzvUJ+2dDEpPVdheR6tPA/v49L99gOs&#10;/wAAAP//AwBQSwMEFAAGAAgAAAAhAM8AeB7eAAAACgEAAA8AAABkcnMvZG93bnJldi54bWxMj8FO&#10;wzAMhu+T9g6RkbhMLNk6QVWaThPQGxcGiKvXmLaicbom2wpPTyYO7Gj70+/vz9ej7cSRBt861rCY&#10;KxDElTMt1xreXsubFIQPyAY7x6Thmzysi+kkx8y4E7/QcRtqEUPYZ6ihCaHPpPRVQxb93PXE8fbp&#10;BoshjkMtzYCnGG47uVTqVlpsOX5osKeHhqqv7cFq8OU77cufWTVTH0ntaLl/fH5Cra+vxs09iEBj&#10;+IfhrB/VoYhOO3dg40WnIblLFxHVsFolIM6AUmlst/vbyCKXlxWKXwAAAP//AwBQSwECLQAUAAYA&#10;CAAAACEAtoM4kv4AAADhAQAAEwAAAAAAAAAAAAAAAAAAAAAAW0NvbnRlbnRfVHlwZXNdLnhtbFBL&#10;AQItABQABgAIAAAAIQA4/SH/1gAAAJQBAAALAAAAAAAAAAAAAAAAAC8BAABfcmVscy8ucmVsc1BL&#10;AQItABQABgAIAAAAIQBoW88asAEAAEgDAAAOAAAAAAAAAAAAAAAAAC4CAABkcnMvZTJvRG9jLnht&#10;bFBLAQItABQABgAIAAAAIQDPAHge3gAAAAoBAAAPAAAAAAAAAAAAAAAAAAoEAABkcnMvZG93bnJl&#10;di54bWxQSwUGAAAAAAQABADzAAAAFQUAAAAA&#10;"/>
            </w:pict>
          </mc:Fallback>
        </mc:AlternateContent>
      </w:r>
      <w:r>
        <w:rPr>
          <w:rFonts w:ascii="Tahoma" w:hAnsi="Tahoma" w:cs="Tahoma"/>
          <w:noProof/>
          <w:sz w:val="20"/>
        </w:rPr>
        <mc:AlternateContent>
          <mc:Choice Requires="wps">
            <w:drawing>
              <wp:anchor distT="0" distB="0" distL="114300" distR="114300" simplePos="0" relativeHeight="251666432" behindDoc="0" locked="0" layoutInCell="1" allowOverlap="1" wp14:anchorId="71D49BFE" wp14:editId="5546E872">
                <wp:simplePos x="0" y="0"/>
                <wp:positionH relativeFrom="column">
                  <wp:posOffset>2400935</wp:posOffset>
                </wp:positionH>
                <wp:positionV relativeFrom="paragraph">
                  <wp:posOffset>176530</wp:posOffset>
                </wp:positionV>
                <wp:extent cx="3999865" cy="0"/>
                <wp:effectExtent l="10160" t="12700" r="9525" b="6350"/>
                <wp:wrapNone/>
                <wp:docPr id="61429523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62BC3"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3.9pt" to="7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8asAEAAEgDAAAOAAAAZHJzL2Uyb0RvYy54bWysU8Fu2zAMvQ/YPwi6L04ypGiMOD2k6y7d&#10;FqDdBzCSbAuVRYFU4uTvJ6lJWmy3oT4Iokg+vfdEr+6OgxMHQ2zRN3I2mUphvEJtfdfI388PX26l&#10;4Aheg0NvGnkyLO/Wnz+txlCbOfbotCGRQDzXY2hkH2Ooq4pVbwbgCQbjU7JFGiCmkLpKE4wJfXDV&#10;fDq9qUYkHQiVYU6n969JuS74bWtU/NW2bKJwjUzcYlmprLu8VusV1B1B6K0604D/YDGA9enSK9Q9&#10;RBB7sv9ADVYRMrZxonCosG2tMkVDUjOb/qXmqYdgipZkDoerTfxxsOrnYeO3lKmro38Kj6heWHjc&#10;9OA7Uwg8n0J6uFm2qhoD19eWHHDYktiNP1CnGthHLC4cWxoyZNInjsXs09Vsc4xCpcOvy+Xy9mYh&#10;hbrkKqgvjYE4fjc4iLxppLM++wA1HB45ZiJQX0rysccH61x5S+fF2MjlYr4oDYzO6pzMZUzdbuNI&#10;HCBPQ/mKqpR5X0a497qA9Qb0t/M+gnWv+3S582czsv48bFzvUJ+2dDEpPVdheR6tPA/v49L99gOs&#10;/wAAAP//AwBQSwMEFAAGAAgAAAAhACF+c1rdAAAACgEAAA8AAABkcnMvZG93bnJldi54bWxMj8FO&#10;wzAMhu9IvENkJC4TS9ZJrCpNJwT0xoUNxNVrTVvROF2TbYWnxxMHONr+9Pv78/XkenWkMXSeLSzm&#10;BhRx5euOGwuv2/ImBRUico29Z7LwRQHWxeVFjlntT/xCx01slIRwyNBCG+OQaR2qlhyGuR+I5fbh&#10;R4dRxrHR9YgnCXe9Toy51Q47lg8tDvTQUvW5OTgLoXyjffk9q2bmfdl4SvaPz09o7fXVdH8HKtIU&#10;/2A464s6FOK08weug+otLFfpQlALyUoqnAFjUmm3+93oItf/KxQ/AAAA//8DAFBLAQItABQABgAI&#10;AAAAIQC2gziS/gAAAOEBAAATAAAAAAAAAAAAAAAAAAAAAABbQ29udGVudF9UeXBlc10ueG1sUEsB&#10;Ai0AFAAGAAgAAAAhADj9If/WAAAAlAEAAAsAAAAAAAAAAAAAAAAALwEAAF9yZWxzLy5yZWxzUEsB&#10;Ai0AFAAGAAgAAAAhAGhbzxqwAQAASAMAAA4AAAAAAAAAAAAAAAAALgIAAGRycy9lMm9Eb2MueG1s&#10;UEsBAi0AFAAGAAgAAAAhACF+c1rdAAAACgEAAA8AAAAAAAAAAAAAAAAACgQAAGRycy9kb3ducmV2&#10;LnhtbFBLBQYAAAAABAAEAPMAAAAUBQAAAAA=&#10;"/>
            </w:pict>
          </mc:Fallback>
        </mc:AlternateContent>
      </w:r>
      <w:r>
        <w:rPr>
          <w:rFonts w:ascii="Tahoma" w:hAnsi="Tahoma" w:cs="Tahoma"/>
          <w:noProof/>
          <w:sz w:val="20"/>
        </w:rPr>
        <mc:AlternateContent>
          <mc:Choice Requires="wps">
            <w:drawing>
              <wp:anchor distT="0" distB="0" distL="114300" distR="114300" simplePos="0" relativeHeight="251667456" behindDoc="0" locked="0" layoutInCell="1" allowOverlap="1" wp14:anchorId="04715DAE" wp14:editId="155E84DA">
                <wp:simplePos x="0" y="0"/>
                <wp:positionH relativeFrom="column">
                  <wp:posOffset>2400935</wp:posOffset>
                </wp:positionH>
                <wp:positionV relativeFrom="paragraph">
                  <wp:posOffset>57785</wp:posOffset>
                </wp:positionV>
                <wp:extent cx="3999865" cy="0"/>
                <wp:effectExtent l="10160" t="8255" r="9525" b="10795"/>
                <wp:wrapNone/>
                <wp:docPr id="140840138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552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4.55pt" to="7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8asAEAAEgDAAAOAAAAZHJzL2Uyb0RvYy54bWysU8Fu2zAMvQ/YPwi6L04ypGiMOD2k6y7d&#10;FqDdBzCSbAuVRYFU4uTvJ6lJWmy3oT4Iokg+vfdEr+6OgxMHQ2zRN3I2mUphvEJtfdfI388PX26l&#10;4Aheg0NvGnkyLO/Wnz+txlCbOfbotCGRQDzXY2hkH2Ooq4pVbwbgCQbjU7JFGiCmkLpKE4wJfXDV&#10;fDq9qUYkHQiVYU6n969JuS74bWtU/NW2bKJwjUzcYlmprLu8VusV1B1B6K0604D/YDGA9enSK9Q9&#10;RBB7sv9ADVYRMrZxonCosG2tMkVDUjOb/qXmqYdgipZkDoerTfxxsOrnYeO3lKmro38Kj6heWHjc&#10;9OA7Uwg8n0J6uFm2qhoD19eWHHDYktiNP1CnGthHLC4cWxoyZNInjsXs09Vsc4xCpcOvy+Xy9mYh&#10;hbrkKqgvjYE4fjc4iLxppLM++wA1HB45ZiJQX0rysccH61x5S+fF2MjlYr4oDYzO6pzMZUzdbuNI&#10;HCBPQ/mKqpR5X0a497qA9Qb0t/M+gnWv+3S582czsv48bFzvUJ+2dDEpPVdheR6tPA/v49L99gOs&#10;/wAAAP//AwBQSwMEFAAGAAgAAAAhAPK7FVLcAAAACAEAAA8AAABkcnMvZG93bnJldi54bWxMj0FP&#10;wzAMhe9I/IfISFymLdkmQSlNJwT0xoUB2tVrTVvROF2TbYVfj7cLnCz7PT1/L1uNrlMHGkLr2cJ8&#10;ZkARl75qubbw/lZME1AhIlfYeSYL3xRglV9eZJhW/sivdFjHWkkIhxQtNDH2qdahbMhhmPmeWLRP&#10;PziMsg61rgY8Srjr9MKYG+2wZfnQYE+PDZVf672zEIoP2hU/k3JiNsva02L39PKM1l5fjQ/3oCKN&#10;8c8MJ3xBh1yYtn7PVVCdheVtMherhTsZJ92YRMptzwedZ/p/gfwXAAD//wMAUEsBAi0AFAAGAAgA&#10;AAAhALaDOJL+AAAA4QEAABMAAAAAAAAAAAAAAAAAAAAAAFtDb250ZW50X1R5cGVzXS54bWxQSwEC&#10;LQAUAAYACAAAACEAOP0h/9YAAACUAQAACwAAAAAAAAAAAAAAAAAvAQAAX3JlbHMvLnJlbHNQSwEC&#10;LQAUAAYACAAAACEAaFvPGrABAABIAwAADgAAAAAAAAAAAAAAAAAuAgAAZHJzL2Uyb0RvYy54bWxQ&#10;SwECLQAUAAYACAAAACEA8rsVUtwAAAAIAQAADwAAAAAAAAAAAAAAAAAKBAAAZHJzL2Rvd25yZXYu&#10;eG1sUEsFBgAAAAAEAAQA8wAAABMFAAAAAA==&#10;"/>
            </w:pict>
          </mc:Fallback>
        </mc:AlternateContent>
      </w:r>
      <w:r>
        <w:rPr>
          <w:rFonts w:ascii="Tahoma" w:hAnsi="Tahoma" w:cs="Tahoma"/>
          <w:noProof/>
          <w:sz w:val="20"/>
        </w:rPr>
        <mc:AlternateContent>
          <mc:Choice Requires="wps">
            <w:drawing>
              <wp:anchor distT="0" distB="0" distL="114300" distR="114300" simplePos="0" relativeHeight="251664384" behindDoc="0" locked="0" layoutInCell="1" allowOverlap="1" wp14:anchorId="0C23A02D" wp14:editId="09CC9D6D">
                <wp:simplePos x="0" y="0"/>
                <wp:positionH relativeFrom="column">
                  <wp:posOffset>2400300</wp:posOffset>
                </wp:positionH>
                <wp:positionV relativeFrom="paragraph">
                  <wp:posOffset>685800</wp:posOffset>
                </wp:positionV>
                <wp:extent cx="4000500" cy="0"/>
                <wp:effectExtent l="9525" t="7620" r="9525" b="11430"/>
                <wp:wrapNone/>
                <wp:docPr id="17251946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0E55"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4pt" to="7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6H7Ac9oAAAAMAQAADwAAAGRycy9kb3ducmV2LnhtbExPQU7D&#10;MBC8I/EHa5G4VNSmlaAKcSoE5MaFAuK6jZckIl6nsdsGXs8GIcFtZmc0O5OvR9+pAw2xDWzhcm5A&#10;EVfBtVxbeHkuL1agYkJ22AUmC58UYV2cnuSYuXDkJzpsUq0khGOGFpqU+kzrWDXkMc5DTyzaexg8&#10;JqFDrd2ARwn3nV4Yc6U9tiwfGuzprqHqY7P3FmL5Srvya1bNzNuyDrTY3T8+oLXnZ+PtDahEY/oz&#10;w1RfqkMhnbZhzy6qzsLyeiVbkghmApPD/KDt70kXuf4/ovgGAAD//wMAUEsBAi0AFAAGAAgAAAAh&#10;ALaDOJL+AAAA4QEAABMAAAAAAAAAAAAAAAAAAAAAAFtDb250ZW50X1R5cGVzXS54bWxQSwECLQAU&#10;AAYACAAAACEAOP0h/9YAAACUAQAACwAAAAAAAAAAAAAAAAAvAQAAX3JlbHMvLnJlbHNQSwECLQAU&#10;AAYACAAAACEAkkdGn68BAABIAwAADgAAAAAAAAAAAAAAAAAuAgAAZHJzL2Uyb0RvYy54bWxQSwEC&#10;LQAUAAYACAAAACEA6H7Ac9oAAAAMAQAADwAAAAAAAAAAAAAAAAAJBAAAZHJzL2Rvd25yZXYueG1s&#10;UEsFBgAAAAAEAAQA8wAAABAFAAAAAA==&#10;"/>
            </w:pict>
          </mc:Fallback>
        </mc:AlternateContent>
      </w:r>
      <w:r>
        <w:rPr>
          <w:rFonts w:ascii="Tahoma" w:hAnsi="Tahoma" w:cs="Tahoma"/>
          <w:noProof/>
          <w:sz w:val="20"/>
        </w:rPr>
        <mc:AlternateContent>
          <mc:Choice Requires="wps">
            <w:drawing>
              <wp:anchor distT="0" distB="0" distL="114300" distR="114300" simplePos="0" relativeHeight="251663360" behindDoc="0" locked="0" layoutInCell="1" allowOverlap="1" wp14:anchorId="4DC48828" wp14:editId="4C9EFBBA">
                <wp:simplePos x="0" y="0"/>
                <wp:positionH relativeFrom="column">
                  <wp:posOffset>2400300</wp:posOffset>
                </wp:positionH>
                <wp:positionV relativeFrom="paragraph">
                  <wp:posOffset>571500</wp:posOffset>
                </wp:positionV>
                <wp:extent cx="4000500" cy="0"/>
                <wp:effectExtent l="9525" t="7620" r="9525" b="11430"/>
                <wp:wrapNone/>
                <wp:docPr id="77995956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DD72"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zH1ST9wAAAAKAQAADwAAAGRycy9kb3ducmV2LnhtbEyPQU/D&#10;MAyF70j8h8hIXCaWsEkwSt0JAb1xYYC4eo1pKxqna7Kt8OtJxQFOlp+fnr+Xr0fXqQMPofWCcDk3&#10;oFgqb1upEV5fyosVqBBJLHVeGOGLA6yL05OcMuuP8syHTaxVCpGQEUITY59pHaqGHYW571nS7cMP&#10;jmJah1rbgY4p3HV6YcyVdtRK+tBQz/cNV5+bvUMI5Rvvyu9ZNTPvy9rzYvfw9EiI52fj3S2oyGP8&#10;M8OEn9ChSExbvxcbVIewvF6lLhHhxqQ5GYyZlO2vootc/69Q/AAAAP//AwBQSwECLQAUAAYACAAA&#10;ACEAtoM4kv4AAADhAQAAEwAAAAAAAAAAAAAAAAAAAAAAW0NvbnRlbnRfVHlwZXNdLnhtbFBLAQIt&#10;ABQABgAIAAAAIQA4/SH/1gAAAJQBAAALAAAAAAAAAAAAAAAAAC8BAABfcmVscy8ucmVsc1BLAQIt&#10;ABQABgAIAAAAIQCSR0afrwEAAEgDAAAOAAAAAAAAAAAAAAAAAC4CAABkcnMvZTJvRG9jLnhtbFBL&#10;AQItABQABgAIAAAAIQDMfVJP3AAAAAoBAAAPAAAAAAAAAAAAAAAAAAkEAABkcnMvZG93bnJldi54&#10;bWxQSwUGAAAAAAQABADzAAAAEgUAAAAA&#10;"/>
            </w:pict>
          </mc:Fallback>
        </mc:AlternateContent>
      </w:r>
      <w:r>
        <w:rPr>
          <w:rFonts w:ascii="Tahoma" w:hAnsi="Tahoma" w:cs="Tahoma"/>
          <w:noProof/>
          <w:sz w:val="20"/>
        </w:rPr>
        <mc:AlternateContent>
          <mc:Choice Requires="wps">
            <w:drawing>
              <wp:anchor distT="0" distB="0" distL="114300" distR="114300" simplePos="0" relativeHeight="251662336" behindDoc="0" locked="0" layoutInCell="1" allowOverlap="1" wp14:anchorId="07A84E03" wp14:editId="3412F27E">
                <wp:simplePos x="0" y="0"/>
                <wp:positionH relativeFrom="column">
                  <wp:posOffset>2400300</wp:posOffset>
                </wp:positionH>
                <wp:positionV relativeFrom="paragraph">
                  <wp:posOffset>457200</wp:posOffset>
                </wp:positionV>
                <wp:extent cx="4000500" cy="0"/>
                <wp:effectExtent l="9525" t="7620" r="9525" b="11430"/>
                <wp:wrapNone/>
                <wp:docPr id="54587978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E9C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SZKv890AAAAKAQAADwAAAGRycy9kb3ducmV2LnhtbEyPQU/D&#10;MAyF70j8h8hIu0xbQiexqTSdENAblw3Qrl5j2orG6Zps6/j1pOIwTpafn56/l60H24oT9b5xrOF+&#10;rkAQl840XGn4eC9mKxA+IBtsHZOGC3lY57c3GabGnXlDp22oRAxhn6KGOoQuldKXNVn0c9cRx9uX&#10;6y2GuPaVND2eY7htZaLUg7TYcPxQY0fPNZXf26PV4ItPOhQ/03KqdovKUXJ4eXtFrSd3w9MjiEBD&#10;uJphxI/okEemvTuy8aLVsFiuYpegYZnEORqUGpX9nyLzTP6vkP8CAAD//wMAUEsBAi0AFAAGAAgA&#10;AAAhALaDOJL+AAAA4QEAABMAAAAAAAAAAAAAAAAAAAAAAFtDb250ZW50X1R5cGVzXS54bWxQSwEC&#10;LQAUAAYACAAAACEAOP0h/9YAAACUAQAACwAAAAAAAAAAAAAAAAAvAQAAX3JlbHMvLnJlbHNQSwEC&#10;LQAUAAYACAAAACEAkkdGn68BAABIAwAADgAAAAAAAAAAAAAAAAAuAgAAZHJzL2Uyb0RvYy54bWxQ&#10;SwECLQAUAAYACAAAACEASZKv890AAAAKAQAADwAAAAAAAAAAAAAAAAAJBAAAZHJzL2Rvd25yZXYu&#10;eG1sUEsFBgAAAAAEAAQA8wAAABMFAAAAAA==&#10;"/>
            </w:pict>
          </mc:Fallback>
        </mc:AlternateContent>
      </w:r>
      <w:r>
        <w:rPr>
          <w:rFonts w:ascii="Tahoma" w:hAnsi="Tahoma" w:cs="Tahoma"/>
          <w:noProof/>
          <w:sz w:val="20"/>
        </w:rPr>
        <mc:AlternateContent>
          <mc:Choice Requires="wps">
            <w:drawing>
              <wp:anchor distT="0" distB="0" distL="114300" distR="114300" simplePos="0" relativeHeight="251661312" behindDoc="0" locked="0" layoutInCell="1" allowOverlap="1" wp14:anchorId="5EC576A5" wp14:editId="1E218B4E">
                <wp:simplePos x="0" y="0"/>
                <wp:positionH relativeFrom="column">
                  <wp:posOffset>2400300</wp:posOffset>
                </wp:positionH>
                <wp:positionV relativeFrom="paragraph">
                  <wp:posOffset>342900</wp:posOffset>
                </wp:positionV>
                <wp:extent cx="4000500" cy="0"/>
                <wp:effectExtent l="9525" t="7620" r="9525" b="11430"/>
                <wp:wrapNone/>
                <wp:docPr id="25774937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A5E5"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fRmKld0AAAAKAQAADwAAAGRycy9kb3ducmV2LnhtbEyPQU/C&#10;QBCF7yb+h82YeCGwKwiS0i0xam9eQI3XoTu2Dd3Z0l2g+uvdxgOeJvPm5c330nVvG3GizteONdxN&#10;FAjiwpmaSw3vb/l4CcIHZIONY9LwTR7W2fVViolxZ97QaRtKEUPYJ6ihCqFNpPRFRRb9xLXE8fbl&#10;Ooshrl0pTYfnGG4bOVVqIS3WHD9U2NJTRcV+e7QafP5Bh/xnVIzU56x0ND08v76g1rc3/eMKRKA+&#10;XMww4Ed0yCLTzh3ZeNFomD0sY5egYX4f52BQalB2f4rMUvm/QvYLAAD//wMAUEsBAi0AFAAGAAgA&#10;AAAhALaDOJL+AAAA4QEAABMAAAAAAAAAAAAAAAAAAAAAAFtDb250ZW50X1R5cGVzXS54bWxQSwEC&#10;LQAUAAYACAAAACEAOP0h/9YAAACUAQAACwAAAAAAAAAAAAAAAAAvAQAAX3JlbHMvLnJlbHNQSwEC&#10;LQAUAAYACAAAACEAkkdGn68BAABIAwAADgAAAAAAAAAAAAAAAAAuAgAAZHJzL2Uyb0RvYy54bWxQ&#10;SwECLQAUAAYACAAAACEAfRmKld0AAAAKAQAADwAAAAAAAAAAAAAAAAAJBAAAZHJzL2Rvd25yZXYu&#10;eG1sUEsFBgAAAAAEAAQA8wAAABMFAAAAAA==&#10;"/>
            </w:pict>
          </mc:Fallback>
        </mc:AlternateContent>
      </w:r>
      <w:r>
        <w:rPr>
          <w:rFonts w:ascii="Tahoma" w:hAnsi="Tahoma" w:cs="Tahoma"/>
          <w:noProof/>
        </w:rPr>
        <mc:AlternateContent>
          <mc:Choice Requires="wps">
            <w:drawing>
              <wp:anchor distT="0" distB="0" distL="114300" distR="114300" simplePos="0" relativeHeight="251660288" behindDoc="0" locked="0" layoutInCell="1" allowOverlap="1" wp14:anchorId="58658290" wp14:editId="3ACF8AAD">
                <wp:simplePos x="0" y="0"/>
                <wp:positionH relativeFrom="column">
                  <wp:posOffset>2400300</wp:posOffset>
                </wp:positionH>
                <wp:positionV relativeFrom="paragraph">
                  <wp:posOffset>228600</wp:posOffset>
                </wp:positionV>
                <wp:extent cx="4000500" cy="0"/>
                <wp:effectExtent l="9525" t="7620" r="9525" b="11430"/>
                <wp:wrapNone/>
                <wp:docPr id="54867629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E7A4"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BaheFdoAAAAKAQAADwAAAGRycy9kb3ducmV2LnhtbExPTU/D&#10;MAy9I/EfIiNxmVjCJo2pNJ0Q0BsXBoir15i2onG6JtsKvx5XHOBk+/npfeSb0XfqSENsA1u4nhtQ&#10;xFVwLdcWXl/KqzWomJAddoHJwhdF2BTnZzlmLpz4mY7bVCsR4ZihhSalPtM6Vg15jPPQE8vvIwwe&#10;k5xDrd2AJxH3nV4Ys9IeWxaHBnu6b6j63B68hVi+0b78nlUz876sAy32D0+PaO3lxXh3CyrRmP7I&#10;MMWX6FBIpl04sIuqs7C8WUuXJMtK5kQwZkJ2v4gucv2/QvEDAAD//wMAUEsBAi0AFAAGAAgAAAAh&#10;ALaDOJL+AAAA4QEAABMAAAAAAAAAAAAAAAAAAAAAAFtDb250ZW50X1R5cGVzXS54bWxQSwECLQAU&#10;AAYACAAAACEAOP0h/9YAAACUAQAACwAAAAAAAAAAAAAAAAAvAQAAX3JlbHMvLnJlbHNQSwECLQAU&#10;AAYACAAAACEAkkdGn68BAABIAwAADgAAAAAAAAAAAAAAAAAuAgAAZHJzL2Uyb0RvYy54bWxQSwEC&#10;LQAUAAYACAAAACEABaheFdoAAAAKAQAADwAAAAAAAAAAAAAAAAAJBAAAZHJzL2Rvd25yZXYueG1s&#10;UEsFBgAAAAAEAAQA8wAAABAFAAAAAA==&#10;"/>
            </w:pict>
          </mc:Fallback>
        </mc:AlternateContent>
      </w:r>
      <w:r>
        <w:rPr>
          <w:rFonts w:ascii="Tahoma" w:hAnsi="Tahoma" w:cs="Tahoma"/>
          <w:noProof/>
        </w:rPr>
        <mc:AlternateContent>
          <mc:Choice Requires="wps">
            <w:drawing>
              <wp:anchor distT="0" distB="0" distL="114300" distR="114300" simplePos="0" relativeHeight="251659264" behindDoc="0" locked="0" layoutInCell="1" allowOverlap="1" wp14:anchorId="494EBA5C" wp14:editId="18661949">
                <wp:simplePos x="0" y="0"/>
                <wp:positionH relativeFrom="column">
                  <wp:posOffset>2400300</wp:posOffset>
                </wp:positionH>
                <wp:positionV relativeFrom="paragraph">
                  <wp:posOffset>114300</wp:posOffset>
                </wp:positionV>
                <wp:extent cx="4000500" cy="0"/>
                <wp:effectExtent l="9525" t="7620" r="9525" b="11430"/>
                <wp:wrapNone/>
                <wp:docPr id="165908186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361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FQ/BWdkAAAAKAQAADwAAAGRycy9kb3ducmV2LnhtbExPy07D&#10;MBC8I/EP1iJxqahNK0EV4lQIyI0LLYjrNl6SiHidxm4b+Ho24gCnfcxoHvl69J060hDbwBau5wYU&#10;cRVcy7WF1215tQIVE7LDLjBZ+KII6+L8LMfMhRO/0HGTaiUiHDO00KTUZ1rHqiGPcR56YsE+wuAx&#10;yTnU2g14EnHf6YUxN9pjy+LQYE8PDVWfm4O3EMs32pffs2pm3pd1oMX+8fkJrb28GO/vQCUa0x8Z&#10;pvgSHQrJtAsHdlF1Fpa3K+mSBJjmRDBm2na/H13k+n+F4gcAAP//AwBQSwECLQAUAAYACAAAACEA&#10;toM4kv4AAADhAQAAEwAAAAAAAAAAAAAAAAAAAAAAW0NvbnRlbnRfVHlwZXNdLnhtbFBLAQItABQA&#10;BgAIAAAAIQA4/SH/1gAAAJQBAAALAAAAAAAAAAAAAAAAAC8BAABfcmVscy8ucmVsc1BLAQItABQA&#10;BgAIAAAAIQCSR0afrwEAAEgDAAAOAAAAAAAAAAAAAAAAAC4CAABkcnMvZTJvRG9jLnhtbFBLAQIt&#10;ABQABgAIAAAAIQAVD8FZ2QAAAAoBAAAPAAAAAAAAAAAAAAAAAAkEAABkcnMvZG93bnJldi54bWxQ&#10;SwUGAAAAAAQABADzAAAADwUAAAAA&#10;"/>
            </w:pict>
          </mc:Fallback>
        </mc:AlternateContent>
      </w:r>
      <w:r>
        <w:rPr>
          <w:rFonts w:ascii="Tahoma" w:hAnsi="Tahoma" w:cs="Tahoma"/>
          <w:noProof/>
          <w:sz w:val="20"/>
        </w:rPr>
        <mc:AlternateContent>
          <mc:Choice Requires="wps">
            <w:drawing>
              <wp:anchor distT="0" distB="0" distL="114300" distR="114300" simplePos="0" relativeHeight="251665408" behindDoc="0" locked="0" layoutInCell="1" allowOverlap="1" wp14:anchorId="6C503269" wp14:editId="58767541">
                <wp:simplePos x="0" y="0"/>
                <wp:positionH relativeFrom="column">
                  <wp:posOffset>2400300</wp:posOffset>
                </wp:positionH>
                <wp:positionV relativeFrom="paragraph">
                  <wp:posOffset>0</wp:posOffset>
                </wp:positionV>
                <wp:extent cx="4000500" cy="0"/>
                <wp:effectExtent l="9525" t="7620" r="9525" b="11430"/>
                <wp:wrapNone/>
                <wp:docPr id="136342548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3AB9"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84OTDdkAAAAGAQAADwAAAGRycy9kb3ducmV2LnhtbEyPwU7D&#10;MAyG70i8Q2QkLhNL2CSYuroTAnrjwgBx9RqvrWicrsm2wtOTnuBi6dNv/f6cb0bXqRMPofWCcDs3&#10;oFgqb1upEd7fypsVqBBJLHVeGOGbA2yKy4ucMuvP8sqnbaxVKpGQEUITY59pHaqGHYW571lStveD&#10;o5hwqLUd6JzKXacXxtxpR62kCw31/Nhw9bU9OoRQfvCh/JlVM/O5rD0vDk8vz4R4fTU+rEFFHuPf&#10;Mkz6SR2K5LTzR7FBdQjL+1X6JSKkOcXGTLybWBe5/q9f/AIAAP//AwBQSwECLQAUAAYACAAAACEA&#10;toM4kv4AAADhAQAAEwAAAAAAAAAAAAAAAAAAAAAAW0NvbnRlbnRfVHlwZXNdLnhtbFBLAQItABQA&#10;BgAIAAAAIQA4/SH/1gAAAJQBAAALAAAAAAAAAAAAAAAAAC8BAABfcmVscy8ucmVsc1BLAQItABQA&#10;BgAIAAAAIQCSR0afrwEAAEgDAAAOAAAAAAAAAAAAAAAAAC4CAABkcnMvZTJvRG9jLnhtbFBLAQIt&#10;ABQABgAIAAAAIQDzg5MN2QAAAAYBAAAPAAAAAAAAAAAAAAAAAAkEAABkcnMvZG93bnJldi54bWxQ&#10;SwUGAAAAAAQABADzAAAADwUAAAAA&#10;"/>
            </w:pict>
          </mc:Fallback>
        </mc:AlternateContent>
      </w:r>
      <w:r>
        <w:rPr>
          <w:rFonts w:ascii="Tahoma" w:hAnsi="Tahoma" w:cs="Tahoma"/>
          <w:noProof/>
        </w:rPr>
        <w:drawing>
          <wp:inline distT="0" distB="0" distL="0" distR="0" wp14:anchorId="45AA1DA2" wp14:editId="661B29CC">
            <wp:extent cx="2857500" cy="723900"/>
            <wp:effectExtent l="0" t="0" r="0" b="0"/>
            <wp:docPr id="83939776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97769"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23900"/>
                    </a:xfrm>
                    <a:prstGeom prst="rect">
                      <a:avLst/>
                    </a:prstGeom>
                    <a:noFill/>
                    <a:ln>
                      <a:noFill/>
                    </a:ln>
                  </pic:spPr>
                </pic:pic>
              </a:graphicData>
            </a:graphic>
          </wp:inline>
        </w:drawing>
      </w:r>
    </w:p>
    <w:p w14:paraId="5F9BD796" w14:textId="77777777" w:rsidR="00AB752D" w:rsidRPr="004B27D6" w:rsidRDefault="00AB752D" w:rsidP="00AB752D">
      <w:pPr>
        <w:ind w:left="-720"/>
        <w:rPr>
          <w:rFonts w:ascii="Tahoma" w:hAnsi="Tahoma" w:cs="Tahoma"/>
          <w:sz w:val="20"/>
          <w:szCs w:val="20"/>
        </w:rPr>
      </w:pPr>
      <w:r w:rsidRPr="004B27D6">
        <w:rPr>
          <w:rFonts w:ascii="Tahoma" w:hAnsi="Tahoma" w:cs="Tahoma"/>
          <w:sz w:val="20"/>
          <w:szCs w:val="20"/>
        </w:rPr>
        <w:t>Drinking Water and Groundwater Protection Division</w:t>
      </w:r>
    </w:p>
    <w:p w14:paraId="78AA7459" w14:textId="77777777" w:rsidR="00AB752D" w:rsidRDefault="00AB752D" w:rsidP="00AB752D">
      <w:pPr>
        <w:jc w:val="center"/>
        <w:rPr>
          <w:rFonts w:ascii="Arial" w:hAnsi="Arial" w:cs="Arial"/>
          <w:b/>
          <w:bCs/>
        </w:rPr>
      </w:pPr>
    </w:p>
    <w:p w14:paraId="3E3E78E3" w14:textId="310D89A9" w:rsidR="00AB752D" w:rsidRDefault="00AB752D" w:rsidP="00AB752D">
      <w:pPr>
        <w:jc w:val="center"/>
        <w:rPr>
          <w:rFonts w:ascii="Arial" w:hAnsi="Arial" w:cs="Arial"/>
          <w:b/>
          <w:bCs/>
        </w:rPr>
      </w:pPr>
      <w:r>
        <w:rPr>
          <w:rFonts w:ascii="Arial" w:hAnsi="Arial" w:cs="Arial"/>
          <w:b/>
          <w:bCs/>
        </w:rPr>
        <w:t xml:space="preserve">Instructions for Fecal Coliform or </w:t>
      </w:r>
      <w:r>
        <w:rPr>
          <w:rFonts w:ascii="Arial" w:hAnsi="Arial" w:cs="Arial"/>
          <w:b/>
          <w:bCs/>
          <w:i/>
          <w:iCs/>
        </w:rPr>
        <w:t xml:space="preserve">E. </w:t>
      </w:r>
      <w:r>
        <w:rPr>
          <w:rFonts w:ascii="Arial" w:hAnsi="Arial" w:cs="Arial"/>
          <w:b/>
          <w:bCs/>
          <w:i/>
          <w:iCs/>
        </w:rPr>
        <w:t>c</w:t>
      </w:r>
      <w:r>
        <w:rPr>
          <w:rFonts w:ascii="Arial" w:hAnsi="Arial" w:cs="Arial"/>
          <w:b/>
          <w:bCs/>
          <w:i/>
          <w:iCs/>
        </w:rPr>
        <w:t>oli</w:t>
      </w:r>
      <w:r>
        <w:rPr>
          <w:rFonts w:ascii="Arial" w:hAnsi="Arial" w:cs="Arial"/>
          <w:b/>
          <w:bCs/>
        </w:rPr>
        <w:t xml:space="preserve"> Public Notice</w:t>
      </w:r>
    </w:p>
    <w:p w14:paraId="7DB06E5C" w14:textId="77777777" w:rsidR="00AB752D" w:rsidRDefault="00AB752D" w:rsidP="00AB752D">
      <w:pPr>
        <w:jc w:val="center"/>
      </w:pPr>
    </w:p>
    <w:p w14:paraId="7486ADB7" w14:textId="557BE1F6" w:rsidR="00AB752D" w:rsidRDefault="00AB752D" w:rsidP="00AB752D">
      <w:pPr>
        <w:rPr>
          <w:rFonts w:ascii="Arial" w:hAnsi="Arial" w:cs="Arial"/>
          <w:sz w:val="20"/>
          <w:szCs w:val="20"/>
        </w:rPr>
      </w:pPr>
      <w:r>
        <w:rPr>
          <w:rFonts w:ascii="Arial" w:hAnsi="Arial" w:cs="Arial"/>
          <w:sz w:val="20"/>
          <w:szCs w:val="20"/>
        </w:rPr>
        <w:t xml:space="preserve">Exceeding the fecal coliform or </w:t>
      </w:r>
      <w:r>
        <w:rPr>
          <w:rFonts w:ascii="Arial" w:hAnsi="Arial" w:cs="Arial"/>
          <w:i/>
          <w:iCs/>
          <w:sz w:val="20"/>
          <w:szCs w:val="20"/>
        </w:rPr>
        <w:t>E. coli</w:t>
      </w:r>
      <w:r>
        <w:rPr>
          <w:rFonts w:ascii="Arial" w:hAnsi="Arial" w:cs="Arial"/>
          <w:sz w:val="20"/>
          <w:szCs w:val="20"/>
        </w:rPr>
        <w:t xml:space="preserve"> maximum contaminant level </w:t>
      </w:r>
      <w:r>
        <w:rPr>
          <w:rFonts w:ascii="Arial" w:hAnsi="Arial" w:cs="Arial"/>
          <w:sz w:val="20"/>
          <w:szCs w:val="20"/>
        </w:rPr>
        <w:t xml:space="preserve">(MCL) </w:t>
      </w:r>
      <w:r>
        <w:rPr>
          <w:rFonts w:ascii="Arial" w:hAnsi="Arial" w:cs="Arial"/>
          <w:sz w:val="20"/>
          <w:szCs w:val="20"/>
        </w:rPr>
        <w:t xml:space="preserve">is a Tier 1 violation.  Because fecal coliform was present, you must inform your customers to </w:t>
      </w:r>
      <w:r>
        <w:rPr>
          <w:rFonts w:ascii="Arial" w:hAnsi="Arial" w:cs="Arial"/>
          <w:sz w:val="20"/>
          <w:szCs w:val="20"/>
        </w:rPr>
        <w:t xml:space="preserve">BOIL THEIR WATER </w:t>
      </w:r>
      <w:r>
        <w:rPr>
          <w:rFonts w:ascii="Arial" w:hAnsi="Arial" w:cs="Arial"/>
          <w:sz w:val="20"/>
          <w:szCs w:val="20"/>
        </w:rPr>
        <w:t xml:space="preserve">until the situation is resolved. </w:t>
      </w:r>
      <w:r w:rsidRPr="00AB752D">
        <w:rPr>
          <w:rFonts w:ascii="Arial" w:hAnsi="Arial" w:cs="Arial"/>
          <w:sz w:val="20"/>
          <w:szCs w:val="20"/>
          <w:u w:val="single"/>
        </w:rPr>
        <w:t>Within 24 hours</w:t>
      </w:r>
      <w:r>
        <w:rPr>
          <w:rFonts w:ascii="Arial" w:hAnsi="Arial" w:cs="Arial"/>
          <w:sz w:val="20"/>
          <w:szCs w:val="20"/>
        </w:rPr>
        <w:t xml:space="preserve">, you must also contact the </w:t>
      </w:r>
      <w:hyperlink r:id="rId8" w:history="1">
        <w:r w:rsidRPr="00AB752D">
          <w:rPr>
            <w:rStyle w:val="Hyperlink"/>
            <w:rFonts w:ascii="Arial" w:hAnsi="Arial" w:cs="Arial"/>
            <w:sz w:val="20"/>
            <w:szCs w:val="20"/>
          </w:rPr>
          <w:t>Drinking Water and Groundwater Protection Division</w:t>
        </w:r>
      </w:hyperlink>
      <w:r>
        <w:rPr>
          <w:rFonts w:ascii="Arial" w:hAnsi="Arial" w:cs="Arial"/>
          <w:sz w:val="20"/>
          <w:szCs w:val="20"/>
        </w:rPr>
        <w:t xml:space="preserve">.  You should also coordinate with your local health officer.  The public notice must be reissued </w:t>
      </w:r>
      <w:r>
        <w:rPr>
          <w:rFonts w:ascii="Arial" w:hAnsi="Arial" w:cs="Arial"/>
          <w:sz w:val="20"/>
          <w:szCs w:val="20"/>
        </w:rPr>
        <w:t xml:space="preserve">at least </w:t>
      </w:r>
      <w:r>
        <w:rPr>
          <w:rFonts w:ascii="Arial" w:hAnsi="Arial" w:cs="Arial"/>
          <w:sz w:val="20"/>
          <w:szCs w:val="20"/>
        </w:rPr>
        <w:t>every 3 months for as long as the situation exists.  Use one or more of the following methods to deliver the notice to consumers:</w:t>
      </w:r>
    </w:p>
    <w:p w14:paraId="6871459F" w14:textId="6A4FED82" w:rsidR="00AB752D" w:rsidRDefault="00AB752D" w:rsidP="00AB752D">
      <w:pPr>
        <w:pStyle w:val="a"/>
        <w:numPr>
          <w:ilvl w:val="0"/>
          <w:numId w:val="3"/>
        </w:num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0"/>
          <w:szCs w:val="20"/>
        </w:rPr>
      </w:pPr>
      <w:r>
        <w:rPr>
          <w:rFonts w:ascii="Arial" w:hAnsi="Arial" w:cs="Arial"/>
          <w:sz w:val="20"/>
          <w:szCs w:val="20"/>
        </w:rPr>
        <w:t>Hand or direct delivery</w:t>
      </w:r>
      <w:r>
        <w:rPr>
          <w:rFonts w:ascii="Arial" w:hAnsi="Arial" w:cs="Arial"/>
          <w:sz w:val="20"/>
          <w:szCs w:val="20"/>
        </w:rPr>
        <w:t xml:space="preserve"> (i.e., door to door)</w:t>
      </w:r>
    </w:p>
    <w:p w14:paraId="71F2F388" w14:textId="686FC6E9" w:rsidR="00AB752D" w:rsidRDefault="00AB752D" w:rsidP="00AB752D">
      <w:pPr>
        <w:pStyle w:val="a"/>
        <w:numPr>
          <w:ilvl w:val="0"/>
          <w:numId w:val="3"/>
        </w:num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0"/>
          <w:szCs w:val="20"/>
        </w:rPr>
      </w:pPr>
      <w:r>
        <w:rPr>
          <w:rFonts w:ascii="Arial" w:hAnsi="Arial" w:cs="Arial"/>
          <w:sz w:val="20"/>
          <w:szCs w:val="20"/>
        </w:rPr>
        <w:t xml:space="preserve">Posting in conspicuous locations </w:t>
      </w:r>
      <w:r w:rsidRPr="005A5FE8">
        <w:rPr>
          <w:rFonts w:ascii="Arial" w:hAnsi="Arial" w:cs="Arial"/>
          <w:sz w:val="20"/>
          <w:szCs w:val="20"/>
        </w:rPr>
        <w:t>(Community Water Systems may use posting as a secondary method, but must also use radio, television,</w:t>
      </w:r>
      <w:r w:rsidR="00CD097A">
        <w:rPr>
          <w:rFonts w:ascii="Arial" w:hAnsi="Arial" w:cs="Arial"/>
          <w:sz w:val="20"/>
          <w:szCs w:val="20"/>
        </w:rPr>
        <w:t xml:space="preserve"> </w:t>
      </w:r>
      <w:r w:rsidRPr="005A5FE8">
        <w:rPr>
          <w:rFonts w:ascii="Arial" w:hAnsi="Arial" w:cs="Arial"/>
          <w:sz w:val="20"/>
          <w:szCs w:val="20"/>
        </w:rPr>
        <w:t>hand or direct delivery</w:t>
      </w:r>
      <w:r w:rsidR="00CD097A">
        <w:rPr>
          <w:rFonts w:ascii="Arial" w:hAnsi="Arial" w:cs="Arial"/>
          <w:sz w:val="20"/>
          <w:szCs w:val="20"/>
        </w:rPr>
        <w:t>, or other method approved by the Division</w:t>
      </w:r>
      <w:r w:rsidRPr="005A5FE8">
        <w:rPr>
          <w:rFonts w:ascii="Arial" w:hAnsi="Arial" w:cs="Arial"/>
          <w:sz w:val="20"/>
          <w:szCs w:val="20"/>
        </w:rPr>
        <w:t>)</w:t>
      </w:r>
    </w:p>
    <w:p w14:paraId="6DC32DB4" w14:textId="3C8B410F" w:rsidR="00AB752D" w:rsidRDefault="00AB752D" w:rsidP="00AB752D">
      <w:pPr>
        <w:pStyle w:val="Level1"/>
        <w:numPr>
          <w:ilvl w:val="0"/>
          <w:numId w:val="3"/>
        </w:num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0"/>
          <w:szCs w:val="20"/>
        </w:rPr>
      </w:pPr>
      <w:r>
        <w:rPr>
          <w:rFonts w:ascii="Arial" w:hAnsi="Arial" w:cs="Arial"/>
          <w:sz w:val="20"/>
          <w:szCs w:val="20"/>
        </w:rPr>
        <w:t>Radio</w:t>
      </w:r>
    </w:p>
    <w:p w14:paraId="2C2528BC" w14:textId="21C25F89" w:rsidR="00AB752D" w:rsidRDefault="00AB752D" w:rsidP="00AB752D">
      <w:pPr>
        <w:pStyle w:val="Level1"/>
        <w:numPr>
          <w:ilvl w:val="0"/>
          <w:numId w:val="2"/>
        </w:num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hyperlink r:id="rId9" w:history="1">
        <w:r w:rsidRPr="00AB752D">
          <w:rPr>
            <w:rStyle w:val="Hyperlink"/>
            <w:rFonts w:ascii="Arial" w:hAnsi="Arial" w:cs="Arial"/>
            <w:sz w:val="20"/>
            <w:szCs w:val="20"/>
          </w:rPr>
          <w:t>VT-Alert</w:t>
        </w:r>
      </w:hyperlink>
    </w:p>
    <w:p w14:paraId="534CC1EB" w14:textId="70DEEBCB" w:rsidR="00AB752D" w:rsidRDefault="00AB752D" w:rsidP="00AB752D">
      <w:pPr>
        <w:pStyle w:val="Level1"/>
        <w:numPr>
          <w:ilvl w:val="0"/>
          <w:numId w:val="2"/>
        </w:num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Electronic/Social Media (E-mail, website posting, Press Release</w:t>
      </w:r>
      <w:r w:rsidR="00CD097A">
        <w:rPr>
          <w:rFonts w:ascii="Arial" w:hAnsi="Arial" w:cs="Arial"/>
          <w:sz w:val="20"/>
          <w:szCs w:val="20"/>
        </w:rPr>
        <w:t>,</w:t>
      </w:r>
      <w:r w:rsidR="00CD097A" w:rsidRPr="00CD097A">
        <w:rPr>
          <w:rFonts w:ascii="Arial" w:hAnsi="Arial" w:cs="Arial"/>
          <w:sz w:val="20"/>
          <w:szCs w:val="20"/>
        </w:rPr>
        <w:t xml:space="preserve"> </w:t>
      </w:r>
      <w:r w:rsidR="00CD097A">
        <w:rPr>
          <w:rFonts w:ascii="Arial" w:hAnsi="Arial" w:cs="Arial"/>
          <w:sz w:val="20"/>
          <w:szCs w:val="20"/>
        </w:rPr>
        <w:t>Facebook, Front Porch Forum</w:t>
      </w:r>
      <w:r w:rsidR="00CD097A">
        <w:rPr>
          <w:rFonts w:ascii="Arial" w:hAnsi="Arial" w:cs="Arial"/>
          <w:sz w:val="20"/>
          <w:szCs w:val="20"/>
        </w:rPr>
        <w:t>)</w:t>
      </w:r>
    </w:p>
    <w:p w14:paraId="73BD45B4" w14:textId="484961C2" w:rsidR="00AB752D" w:rsidRDefault="00AB752D" w:rsidP="00AB752D">
      <w:pPr>
        <w:pStyle w:val="a"/>
        <w:numPr>
          <w:ilvl w:val="0"/>
          <w:numId w:val="2"/>
        </w:num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Television</w:t>
      </w:r>
    </w:p>
    <w:p w14:paraId="406F9FB1" w14:textId="77777777" w:rsidR="00AB752D" w:rsidRDefault="00AB752D" w:rsidP="00AB752D">
      <w:pPr>
        <w:pStyle w:val="a"/>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Arial" w:hAnsi="Arial" w:cs="Arial"/>
          <w:sz w:val="20"/>
          <w:szCs w:val="20"/>
        </w:rPr>
      </w:pPr>
    </w:p>
    <w:p w14:paraId="6BB1FF74"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You may need to use additional methods (e.g., newspaper, delivery of multiple copies to hospitals, clinics, or apartment buildings), because notice must be provided in a manner expected to reach all persons served.</w:t>
      </w:r>
    </w:p>
    <w:p w14:paraId="26A1EB92"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CD6FF35" w14:textId="4AD20DBD"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The notice on the </w:t>
      </w:r>
      <w:r>
        <w:rPr>
          <w:rFonts w:ascii="Arial" w:hAnsi="Arial" w:cs="Arial"/>
          <w:sz w:val="20"/>
          <w:szCs w:val="20"/>
        </w:rPr>
        <w:t>following page</w:t>
      </w:r>
      <w:r>
        <w:rPr>
          <w:rFonts w:ascii="Arial" w:hAnsi="Arial" w:cs="Arial"/>
          <w:sz w:val="20"/>
          <w:szCs w:val="20"/>
        </w:rPr>
        <w:t xml:space="preserve"> is appropriate for hand delivery or a newspaper notice. However, you may wish to modify it before using it for </w:t>
      </w:r>
      <w:r>
        <w:rPr>
          <w:rFonts w:ascii="Arial" w:hAnsi="Arial" w:cs="Arial"/>
          <w:sz w:val="20"/>
          <w:szCs w:val="20"/>
        </w:rPr>
        <w:t>other methods</w:t>
      </w:r>
      <w:r>
        <w:rPr>
          <w:rFonts w:ascii="Arial" w:hAnsi="Arial" w:cs="Arial"/>
          <w:sz w:val="20"/>
          <w:szCs w:val="20"/>
        </w:rPr>
        <w:t>. If you do, you must still include all required elements and leave the health effects language in italics unchanged. This language is mandatory.  If you post or hand deliver, print your notice on letterhead, if you have it.</w:t>
      </w:r>
    </w:p>
    <w:p w14:paraId="4F094C73"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C6BA76"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b/>
          <w:bCs/>
        </w:rPr>
        <w:t>Population Served</w:t>
      </w:r>
    </w:p>
    <w:p w14:paraId="0CEBFCD0"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Make sure it is clear who is served by your water system--you may need to list the areas you serve. </w:t>
      </w:r>
    </w:p>
    <w:p w14:paraId="544E7707"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391B9C"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rFonts w:ascii="Arial" w:hAnsi="Arial" w:cs="Arial"/>
          <w:b/>
          <w:bCs/>
        </w:rPr>
        <w:t>Corrective Action</w:t>
      </w:r>
    </w:p>
    <w:p w14:paraId="66E5283B"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In your notice, describe corrective actions you are taking. Listed below are some steps commonly taken by water systems with fecal coliform or </w:t>
      </w:r>
      <w:r>
        <w:rPr>
          <w:rFonts w:ascii="Arial" w:hAnsi="Arial" w:cs="Arial"/>
          <w:i/>
          <w:iCs/>
          <w:sz w:val="20"/>
          <w:szCs w:val="20"/>
        </w:rPr>
        <w:t>E. coli</w:t>
      </w:r>
      <w:r>
        <w:rPr>
          <w:rFonts w:ascii="Arial" w:hAnsi="Arial" w:cs="Arial"/>
          <w:sz w:val="20"/>
          <w:szCs w:val="20"/>
        </w:rPr>
        <w:t xml:space="preserve"> violations. Use one or more of the following actions, if appropriate, or develop your own:</w:t>
      </w:r>
    </w:p>
    <w:p w14:paraId="0045433E"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7C3152E6" w14:textId="77777777" w:rsidR="00AB752D" w:rsidRDefault="00AB752D" w:rsidP="00AB752D">
      <w:pPr>
        <w:pStyle w:val="a"/>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sym w:font="Symbol" w:char="F0B7"/>
      </w:r>
      <w:r>
        <w:rPr>
          <w:rFonts w:ascii="Arial" w:hAnsi="Arial" w:cs="Arial"/>
          <w:sz w:val="20"/>
          <w:szCs w:val="20"/>
        </w:rPr>
        <w:tab/>
        <w:t>We are chlorinating and flushing the water system.</w:t>
      </w:r>
    </w:p>
    <w:p w14:paraId="0B46364C" w14:textId="77777777" w:rsidR="00AB752D" w:rsidRDefault="00AB752D" w:rsidP="00AB752D">
      <w:pPr>
        <w:pStyle w:val="a"/>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sym w:font="Symbol" w:char="F0B7"/>
      </w:r>
      <w:r>
        <w:rPr>
          <w:rFonts w:ascii="Arial" w:hAnsi="Arial" w:cs="Arial"/>
          <w:sz w:val="20"/>
          <w:szCs w:val="20"/>
        </w:rPr>
        <w:tab/>
        <w:t>We are switching to an alternate drinking water source.</w:t>
      </w:r>
    </w:p>
    <w:p w14:paraId="1F9DC353" w14:textId="77777777" w:rsidR="00AB752D" w:rsidRDefault="00AB752D" w:rsidP="00AB752D">
      <w:pPr>
        <w:pStyle w:val="a"/>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sym w:font="Symbol" w:char="F0B7"/>
      </w:r>
      <w:r>
        <w:rPr>
          <w:rFonts w:ascii="Arial" w:hAnsi="Arial" w:cs="Arial"/>
          <w:sz w:val="20"/>
          <w:szCs w:val="20"/>
        </w:rPr>
        <w:tab/>
        <w:t xml:space="preserve">We are increasing sampling for coliform bacteria to determine the source of the contamination. </w:t>
      </w:r>
    </w:p>
    <w:p w14:paraId="025B0619" w14:textId="77777777" w:rsidR="00AB752D" w:rsidRDefault="00AB752D" w:rsidP="00AB752D">
      <w:pPr>
        <w:pStyle w:val="a"/>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sym w:font="Symbol" w:char="F0B7"/>
      </w:r>
      <w:r>
        <w:rPr>
          <w:rFonts w:ascii="Arial" w:hAnsi="Arial" w:cs="Arial"/>
          <w:sz w:val="20"/>
          <w:szCs w:val="20"/>
        </w:rPr>
        <w:tab/>
        <w:t>We are repairing the wellhead seal.</w:t>
      </w:r>
    </w:p>
    <w:p w14:paraId="7905905F" w14:textId="77777777" w:rsidR="00AB752D" w:rsidRDefault="00AB752D" w:rsidP="00AB752D">
      <w:pPr>
        <w:pStyle w:val="a"/>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sym w:font="Symbol" w:char="F0B7"/>
      </w:r>
      <w:r>
        <w:rPr>
          <w:rFonts w:ascii="Arial" w:hAnsi="Arial" w:cs="Arial"/>
          <w:sz w:val="20"/>
          <w:szCs w:val="20"/>
        </w:rPr>
        <w:tab/>
        <w:t>We are repairing the storage tank.</w:t>
      </w:r>
    </w:p>
    <w:p w14:paraId="65807B8E" w14:textId="77777777" w:rsidR="00AB752D" w:rsidRDefault="00AB752D" w:rsidP="00AB752D">
      <w:pPr>
        <w:pStyle w:val="a"/>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sym w:font="Symbol" w:char="F0B7"/>
      </w:r>
      <w:r>
        <w:rPr>
          <w:rFonts w:ascii="Arial" w:hAnsi="Arial" w:cs="Arial"/>
          <w:sz w:val="20"/>
          <w:szCs w:val="20"/>
        </w:rPr>
        <w:tab/>
        <w:t>We are restricting water intake from the river/lake/reservoir to prevent additional bacteria from entering the water system and restricting water use to emergencies.</w:t>
      </w:r>
    </w:p>
    <w:p w14:paraId="0D10EED9"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A7C2C3"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b/>
          <w:bCs/>
        </w:rPr>
        <w:t>After Issuing the Notice</w:t>
      </w:r>
    </w:p>
    <w:p w14:paraId="07E79B12" w14:textId="218510A8"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19"/>
          <w:szCs w:val="19"/>
        </w:rPr>
        <w:t>Send a copy of each type of notice with the Certification section complete</w:t>
      </w:r>
      <w:r>
        <w:rPr>
          <w:rFonts w:ascii="Arial" w:hAnsi="Arial" w:cs="Arial"/>
          <w:sz w:val="19"/>
          <w:szCs w:val="19"/>
        </w:rPr>
        <w:t>d</w:t>
      </w:r>
      <w:r>
        <w:rPr>
          <w:rFonts w:ascii="Arial" w:hAnsi="Arial" w:cs="Arial"/>
          <w:sz w:val="19"/>
          <w:szCs w:val="19"/>
        </w:rPr>
        <w:t xml:space="preserve"> to the Drinking Water and Groundwater Protection Division within ten </w:t>
      </w:r>
      <w:r>
        <w:rPr>
          <w:rFonts w:ascii="Arial" w:hAnsi="Arial" w:cs="Arial"/>
          <w:sz w:val="19"/>
          <w:szCs w:val="19"/>
        </w:rPr>
        <w:t xml:space="preserve">(10) </w:t>
      </w:r>
      <w:r>
        <w:rPr>
          <w:rFonts w:ascii="Arial" w:hAnsi="Arial" w:cs="Arial"/>
          <w:sz w:val="19"/>
          <w:szCs w:val="19"/>
        </w:rPr>
        <w:t>days from the time you issue the notice.</w:t>
      </w:r>
      <w:r>
        <w:rPr>
          <w:rFonts w:ascii="Arial" w:hAnsi="Arial" w:cs="Arial"/>
          <w:sz w:val="20"/>
          <w:szCs w:val="20"/>
        </w:rPr>
        <w:t xml:space="preserve">  The certification states that you have met all the public notice requirements.</w:t>
      </w:r>
    </w:p>
    <w:p w14:paraId="5B34A80D"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E1FE280"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It is recommended that you notify health professionals in the area of the violation.  People may call their doctors with questions about how the violation may affect their health, and the doctors should have the information they need to respond appropriately. In addition, health professionals, including dentists, use tap water during their procedures and need to know of contamination so they can use bottled water. </w:t>
      </w:r>
    </w:p>
    <w:p w14:paraId="784111ED"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19"/>
          <w:szCs w:val="19"/>
        </w:rPr>
        <w:t>It is a good idea to inform your customers when the violation is resolved.</w:t>
      </w:r>
    </w:p>
    <w:p w14:paraId="7359B199"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Pr>
          <w:rFonts w:ascii="Arial" w:hAnsi="Arial" w:cs="Arial"/>
          <w:b/>
          <w:bCs/>
          <w:sz w:val="32"/>
          <w:szCs w:val="32"/>
        </w:rPr>
        <w:br w:type="page"/>
      </w:r>
      <w:r>
        <w:rPr>
          <w:rFonts w:ascii="Arial" w:hAnsi="Arial" w:cs="Arial"/>
          <w:b/>
          <w:bCs/>
          <w:sz w:val="32"/>
          <w:szCs w:val="32"/>
        </w:rPr>
        <w:lastRenderedPageBreak/>
        <w:t>DRINKING WATER WARNING</w:t>
      </w:r>
    </w:p>
    <w:p w14:paraId="21B622D7" w14:textId="77777777" w:rsidR="00AB752D" w:rsidRPr="00941D90"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highlight w:val="lightGray"/>
        </w:rPr>
      </w:pPr>
      <w:r w:rsidRPr="00244DFA">
        <w:rPr>
          <w:rFonts w:ascii="Arial" w:hAnsi="Arial" w:cs="Arial"/>
          <w:sz w:val="32"/>
          <w:szCs w:val="32"/>
          <w:highlight w:val="lightGray"/>
        </w:rPr>
        <w:t>[Enter Water System Name]</w:t>
      </w:r>
      <w:r w:rsidRPr="00941D90">
        <w:rPr>
          <w:rFonts w:ascii="Arial" w:hAnsi="Arial" w:cs="Arial"/>
          <w:sz w:val="32"/>
          <w:szCs w:val="32"/>
          <w:highlight w:val="lightGray"/>
        </w:rPr>
        <w:t xml:space="preserve"> [(E</w:t>
      </w:r>
      <w:r>
        <w:rPr>
          <w:rFonts w:ascii="Arial" w:hAnsi="Arial" w:cs="Arial"/>
          <w:sz w:val="32"/>
          <w:szCs w:val="32"/>
          <w:highlight w:val="lightGray"/>
        </w:rPr>
        <w:t>nter</w:t>
      </w:r>
      <w:r w:rsidRPr="00941D90">
        <w:rPr>
          <w:rFonts w:ascii="Arial" w:hAnsi="Arial" w:cs="Arial"/>
          <w:sz w:val="32"/>
          <w:szCs w:val="32"/>
          <w:highlight w:val="lightGray"/>
        </w:rPr>
        <w:t xml:space="preserve"> WSID N</w:t>
      </w:r>
      <w:r>
        <w:rPr>
          <w:rFonts w:ascii="Arial" w:hAnsi="Arial" w:cs="Arial"/>
          <w:sz w:val="32"/>
          <w:szCs w:val="32"/>
          <w:highlight w:val="lightGray"/>
        </w:rPr>
        <w:t>umber Here</w:t>
      </w:r>
      <w:r w:rsidRPr="00941D90">
        <w:rPr>
          <w:rFonts w:ascii="Arial" w:hAnsi="Arial" w:cs="Arial"/>
          <w:sz w:val="32"/>
          <w:szCs w:val="32"/>
          <w:highlight w:val="lightGray"/>
        </w:rPr>
        <w:t>)]</w:t>
      </w:r>
    </w:p>
    <w:p w14:paraId="636364AD"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r>
        <w:rPr>
          <w:rFonts w:ascii="Arial" w:hAnsi="Arial" w:cs="Arial"/>
          <w:sz w:val="32"/>
          <w:szCs w:val="32"/>
        </w:rPr>
        <w:t xml:space="preserve">water is contaminated with fecal coliform (or </w:t>
      </w:r>
      <w:r>
        <w:rPr>
          <w:rFonts w:ascii="Arial" w:hAnsi="Arial" w:cs="Arial"/>
          <w:i/>
          <w:iCs/>
          <w:sz w:val="32"/>
          <w:szCs w:val="32"/>
        </w:rPr>
        <w:t>E. coli)</w:t>
      </w:r>
    </w:p>
    <w:p w14:paraId="771A2121"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p>
    <w:p w14:paraId="4075D87D" w14:textId="77777777" w:rsidR="00AB752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r>
        <w:rPr>
          <w:rFonts w:ascii="Arial" w:hAnsi="Arial" w:cs="Arial"/>
          <w:sz w:val="32"/>
          <w:szCs w:val="32"/>
        </w:rPr>
        <w:t>BOIL YOUR WATER BEFORE USING</w:t>
      </w:r>
    </w:p>
    <w:p w14:paraId="03FF03AA" w14:textId="77777777" w:rsidR="00AB752D" w:rsidRDefault="00AB752D" w:rsidP="00AB752D">
      <w:pPr>
        <w:tabs>
          <w:tab w:val="left" w:pos="-1440"/>
          <w:tab w:val="left" w:pos="-720"/>
          <w:tab w:val="left" w:pos="0"/>
        </w:tabs>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693C3279" w14:textId="77777777" w:rsidR="00AB752D" w:rsidRPr="00D80B0D" w:rsidRDefault="00AB752D" w:rsidP="00AB752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sz w:val="20"/>
          <w:szCs w:val="20"/>
        </w:rPr>
      </w:pPr>
      <w:r w:rsidRPr="00D80B0D">
        <w:rPr>
          <w:rFonts w:ascii="Arial" w:hAnsi="Arial" w:cs="Arial"/>
          <w:b/>
          <w:sz w:val="20"/>
          <w:szCs w:val="20"/>
        </w:rPr>
        <w:t xml:space="preserve">Fecal coliform [or </w:t>
      </w:r>
      <w:r w:rsidRPr="00D80B0D">
        <w:rPr>
          <w:rFonts w:ascii="Arial" w:hAnsi="Arial" w:cs="Arial"/>
          <w:b/>
          <w:i/>
          <w:iCs/>
          <w:sz w:val="20"/>
          <w:szCs w:val="20"/>
        </w:rPr>
        <w:t>E. coli</w:t>
      </w:r>
      <w:r w:rsidRPr="00D80B0D">
        <w:rPr>
          <w:rFonts w:ascii="Arial" w:hAnsi="Arial" w:cs="Arial"/>
          <w:b/>
          <w:sz w:val="20"/>
          <w:szCs w:val="20"/>
        </w:rPr>
        <w:t>] bacteria</w:t>
      </w:r>
      <w:r w:rsidRPr="00D80B0D">
        <w:rPr>
          <w:rFonts w:ascii="Arial" w:hAnsi="Arial" w:cs="Arial"/>
          <w:sz w:val="20"/>
          <w:szCs w:val="20"/>
        </w:rPr>
        <w:t xml:space="preserve"> were found in the water supply on </w:t>
      </w:r>
      <w:r w:rsidRPr="00D80B0D">
        <w:rPr>
          <w:rFonts w:ascii="Arial" w:hAnsi="Arial" w:cs="Arial"/>
          <w:bCs/>
          <w:sz w:val="20"/>
          <w:szCs w:val="20"/>
          <w:highlight w:val="lightGray"/>
        </w:rPr>
        <w:t>[DATE]</w:t>
      </w:r>
      <w:r w:rsidRPr="00D80B0D">
        <w:rPr>
          <w:rFonts w:ascii="Arial" w:hAnsi="Arial" w:cs="Arial"/>
          <w:sz w:val="20"/>
          <w:szCs w:val="20"/>
        </w:rPr>
        <w:t xml:space="preserve">. These bacteria can make you </w:t>
      </w:r>
      <w:proofErr w:type="gramStart"/>
      <w:r w:rsidRPr="00D80B0D">
        <w:rPr>
          <w:rFonts w:ascii="Arial" w:hAnsi="Arial" w:cs="Arial"/>
          <w:sz w:val="20"/>
          <w:szCs w:val="20"/>
        </w:rPr>
        <w:t>sick, and</w:t>
      </w:r>
      <w:proofErr w:type="gramEnd"/>
      <w:r w:rsidRPr="00D80B0D">
        <w:rPr>
          <w:rFonts w:ascii="Arial" w:hAnsi="Arial" w:cs="Arial"/>
          <w:sz w:val="20"/>
          <w:szCs w:val="20"/>
        </w:rPr>
        <w:t xml:space="preserve"> are a particular concern for people with weakened immune systems.</w:t>
      </w:r>
    </w:p>
    <w:p w14:paraId="4569421E" w14:textId="77777777" w:rsidR="00AB752D" w:rsidRPr="00D80B0D" w:rsidRDefault="00AB752D" w:rsidP="00AB752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20A20F45" w14:textId="77777777" w:rsidR="00AB752D" w:rsidRPr="00AB752D" w:rsidRDefault="00AB752D" w:rsidP="00AB752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rPr>
          <w:rFonts w:ascii="Arial" w:hAnsi="Arial" w:cs="Arial"/>
          <w:b/>
          <w:bCs/>
          <w:sz w:val="22"/>
          <w:szCs w:val="22"/>
        </w:rPr>
      </w:pPr>
      <w:r w:rsidRPr="00AB752D">
        <w:rPr>
          <w:rFonts w:ascii="Arial" w:hAnsi="Arial" w:cs="Arial"/>
          <w:b/>
          <w:bCs/>
          <w:sz w:val="22"/>
          <w:szCs w:val="22"/>
        </w:rPr>
        <w:t>What should I do?</w:t>
      </w:r>
    </w:p>
    <w:p w14:paraId="6C94C54E" w14:textId="5BEFFBF7" w:rsidR="00AB752D" w:rsidRPr="00AB752D" w:rsidRDefault="00AB752D" w:rsidP="00AB752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bCs/>
          <w:sz w:val="20"/>
          <w:szCs w:val="20"/>
        </w:rPr>
      </w:pPr>
      <w:r w:rsidRPr="00D80B0D">
        <w:rPr>
          <w:rFonts w:ascii="Arial" w:hAnsi="Arial" w:cs="Arial"/>
          <w:b/>
          <w:bCs/>
          <w:sz w:val="20"/>
          <w:szCs w:val="20"/>
        </w:rPr>
        <w:t>DO NOT DRINK THE WATER WITHOUT BOILING IT FIRST.</w:t>
      </w:r>
      <w:r w:rsidRPr="00D80B0D">
        <w:rPr>
          <w:rFonts w:ascii="Arial" w:hAnsi="Arial" w:cs="Arial"/>
          <w:sz w:val="20"/>
          <w:szCs w:val="20"/>
        </w:rPr>
        <w:t xml:space="preserve"> Bring all water to a boil, let it boil for one minute, and let it cool before using, or use bottled water. Boiled or bottled water should be used for drinking, making ice, brushing teeth, washing dishes, and food preparation </w:t>
      </w:r>
      <w:r w:rsidRPr="00D80B0D">
        <w:rPr>
          <w:rFonts w:ascii="Arial" w:hAnsi="Arial" w:cs="Arial"/>
          <w:b/>
          <w:bCs/>
          <w:sz w:val="20"/>
          <w:szCs w:val="20"/>
        </w:rPr>
        <w:t>until further notice</w:t>
      </w:r>
      <w:r w:rsidRPr="00D80B0D">
        <w:rPr>
          <w:rFonts w:ascii="Arial" w:hAnsi="Arial" w:cs="Arial"/>
          <w:sz w:val="20"/>
          <w:szCs w:val="20"/>
        </w:rPr>
        <w:t>. Boiling kills bacteria and other organisms in the water.</w:t>
      </w:r>
    </w:p>
    <w:p w14:paraId="22621FAC" w14:textId="77777777" w:rsidR="00AB752D" w:rsidRPr="00D80B0D" w:rsidRDefault="00AB752D" w:rsidP="00AB752D">
      <w:pPr>
        <w:tabs>
          <w:tab w:val="left" w:pos="-1440"/>
          <w:tab w:val="left" w:pos="-720"/>
        </w:tabs>
        <w:ind w:left="-720" w:right="-270"/>
        <w:jc w:val="both"/>
        <w:rPr>
          <w:rFonts w:ascii="Arial" w:hAnsi="Arial" w:cs="Arial"/>
          <w:sz w:val="20"/>
          <w:szCs w:val="20"/>
        </w:rPr>
      </w:pPr>
      <w:r w:rsidRPr="00D80B0D">
        <w:rPr>
          <w:rFonts w:ascii="Arial" w:hAnsi="Arial" w:cs="Arial"/>
          <w:sz w:val="20"/>
          <w:szCs w:val="20"/>
        </w:rPr>
        <w:tab/>
      </w:r>
      <w:r w:rsidRPr="00D80B0D">
        <w:rPr>
          <w:rFonts w:ascii="Arial" w:hAnsi="Arial" w:cs="Arial"/>
          <w:sz w:val="20"/>
          <w:szCs w:val="20"/>
        </w:rPr>
        <w:tab/>
      </w:r>
      <w:r w:rsidRPr="00D80B0D">
        <w:rPr>
          <w:rFonts w:ascii="Arial" w:hAnsi="Arial" w:cs="Arial"/>
          <w:sz w:val="20"/>
          <w:szCs w:val="20"/>
        </w:rPr>
        <w:tab/>
      </w:r>
    </w:p>
    <w:p w14:paraId="2965D756" w14:textId="77777777" w:rsidR="00AB752D" w:rsidRPr="00D80B0D" w:rsidRDefault="00AB752D" w:rsidP="00AB752D">
      <w:pPr>
        <w:pStyle w:val="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firstLine="0"/>
        <w:jc w:val="both"/>
        <w:rPr>
          <w:rFonts w:ascii="Arial" w:hAnsi="Arial" w:cs="Arial"/>
          <w:i/>
          <w:iCs/>
          <w:sz w:val="20"/>
          <w:szCs w:val="20"/>
        </w:rPr>
      </w:pPr>
      <w:r w:rsidRPr="00D80B0D">
        <w:rPr>
          <w:rFonts w:ascii="Arial" w:hAnsi="Arial" w:cs="Arial"/>
          <w:i/>
          <w:iCs/>
          <w:sz w:val="20"/>
          <w:szCs w:val="20"/>
        </w:rPr>
        <w:t>Fecal coliforms and E. coli are bacteria whose presence indicates that the water may be contaminated with human or animal wastes. Microbes in these wastes can cause diarrhea, cramps, nausea, headaches, or other symptoms. They may pose a special health risk for infants, young children, and people with severely compromised immune systems.</w:t>
      </w:r>
    </w:p>
    <w:p w14:paraId="4302CD84" w14:textId="77777777" w:rsidR="00AB752D" w:rsidRPr="00D80B0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i/>
          <w:iCs/>
          <w:sz w:val="20"/>
          <w:szCs w:val="20"/>
        </w:rPr>
      </w:pPr>
    </w:p>
    <w:p w14:paraId="5D932189" w14:textId="77777777" w:rsidR="00AB752D" w:rsidRPr="00D80B0D" w:rsidRDefault="00AB752D" w:rsidP="00AB752D">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firstLine="0"/>
        <w:jc w:val="both"/>
        <w:rPr>
          <w:rFonts w:ascii="Arial" w:hAnsi="Arial" w:cs="Arial"/>
          <w:sz w:val="20"/>
          <w:szCs w:val="20"/>
        </w:rPr>
      </w:pPr>
      <w:r w:rsidRPr="00D80B0D">
        <w:rPr>
          <w:rFonts w:ascii="Arial" w:hAnsi="Arial" w:cs="Arial"/>
          <w:sz w:val="20"/>
          <w:szCs w:val="20"/>
        </w:rPr>
        <w:t>The symptoms above are not only caused by organisms in drinking water. If you experience any of these symptoms and they persist, you may want to seek medical advice. People at increased risk should seek advice about drinking water from their health care providers.</w:t>
      </w:r>
    </w:p>
    <w:p w14:paraId="2358DDCE" w14:textId="77777777" w:rsidR="00AB752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ight="-270"/>
        <w:jc w:val="both"/>
        <w:rPr>
          <w:rFonts w:ascii="Arial" w:hAnsi="Arial" w:cs="Arial"/>
          <w:b/>
          <w:bCs/>
          <w:sz w:val="22"/>
          <w:szCs w:val="22"/>
        </w:rPr>
      </w:pPr>
    </w:p>
    <w:p w14:paraId="2252AF6C" w14:textId="5AD7C978" w:rsidR="00AB752D" w:rsidRPr="00AB752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ight="-270"/>
        <w:jc w:val="both"/>
        <w:rPr>
          <w:rFonts w:ascii="Arial" w:hAnsi="Arial" w:cs="Arial"/>
          <w:b/>
          <w:bCs/>
          <w:sz w:val="22"/>
          <w:szCs w:val="22"/>
        </w:rPr>
      </w:pPr>
      <w:r w:rsidRPr="00AB752D">
        <w:rPr>
          <w:rFonts w:ascii="Arial" w:hAnsi="Arial" w:cs="Arial"/>
          <w:b/>
          <w:bCs/>
          <w:sz w:val="22"/>
          <w:szCs w:val="22"/>
        </w:rPr>
        <w:t>What happened? What is being done?</w:t>
      </w:r>
    </w:p>
    <w:p w14:paraId="50A37282" w14:textId="77777777" w:rsidR="00AB752D" w:rsidRPr="00D80B0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sz w:val="20"/>
          <w:szCs w:val="20"/>
        </w:rPr>
      </w:pPr>
      <w:r w:rsidRPr="00D80B0D">
        <w:rPr>
          <w:rFonts w:ascii="Arial" w:hAnsi="Arial" w:cs="Arial"/>
          <w:sz w:val="20"/>
          <w:szCs w:val="20"/>
        </w:rPr>
        <w:t>Bacterial contamination can occur when increased run-off enters the drinking water source (for example, following heavy rains). It can also happen due to a break in the distribution system (pipes) or a failure in the water treatment process.</w:t>
      </w:r>
    </w:p>
    <w:p w14:paraId="296CC669" w14:textId="77777777" w:rsidR="00AB752D" w:rsidRPr="00D80B0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sz w:val="20"/>
          <w:szCs w:val="20"/>
        </w:rPr>
      </w:pPr>
    </w:p>
    <w:p w14:paraId="4D04742C" w14:textId="77777777" w:rsidR="00AB752D" w:rsidRPr="00D80B0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sz w:val="20"/>
          <w:szCs w:val="20"/>
        </w:rPr>
      </w:pPr>
      <w:r w:rsidRPr="00D80B0D">
        <w:rPr>
          <w:rFonts w:ascii="Arial" w:hAnsi="Arial" w:cs="Arial"/>
          <w:bCs/>
          <w:sz w:val="20"/>
          <w:szCs w:val="20"/>
          <w:highlight w:val="lightGray"/>
        </w:rPr>
        <w:t>[</w:t>
      </w:r>
      <w:r w:rsidRPr="00D80B0D">
        <w:rPr>
          <w:rFonts w:ascii="Arial" w:hAnsi="Arial" w:cs="Arial"/>
          <w:bCs/>
          <w:caps/>
          <w:sz w:val="20"/>
          <w:szCs w:val="20"/>
          <w:highlight w:val="lightGray"/>
        </w:rPr>
        <w:t>Describe corrective action</w:t>
      </w:r>
      <w:r w:rsidRPr="00D80B0D">
        <w:rPr>
          <w:rFonts w:ascii="Arial" w:hAnsi="Arial" w:cs="Arial"/>
          <w:bCs/>
          <w:sz w:val="20"/>
          <w:szCs w:val="20"/>
          <w:highlight w:val="lightGray"/>
        </w:rPr>
        <w:t>]</w:t>
      </w:r>
      <w:r w:rsidRPr="00D80B0D">
        <w:rPr>
          <w:rFonts w:ascii="Arial" w:hAnsi="Arial" w:cs="Arial"/>
          <w:bCs/>
          <w:sz w:val="20"/>
          <w:szCs w:val="20"/>
        </w:rPr>
        <w:t>.</w:t>
      </w:r>
      <w:r w:rsidRPr="00D80B0D">
        <w:rPr>
          <w:rFonts w:ascii="Arial" w:hAnsi="Arial" w:cs="Arial"/>
          <w:sz w:val="20"/>
          <w:szCs w:val="20"/>
        </w:rPr>
        <w:t xml:space="preserve"> We will inform you when tests show no </w:t>
      </w:r>
      <w:proofErr w:type="gramStart"/>
      <w:r w:rsidRPr="00D80B0D">
        <w:rPr>
          <w:rFonts w:ascii="Arial" w:hAnsi="Arial" w:cs="Arial"/>
          <w:sz w:val="20"/>
          <w:szCs w:val="20"/>
        </w:rPr>
        <w:t>bacteria</w:t>
      </w:r>
      <w:proofErr w:type="gramEnd"/>
      <w:r w:rsidRPr="00D80B0D">
        <w:rPr>
          <w:rFonts w:ascii="Arial" w:hAnsi="Arial" w:cs="Arial"/>
          <w:sz w:val="20"/>
          <w:szCs w:val="20"/>
        </w:rPr>
        <w:t xml:space="preserve"> and you no longer need to boil your water. We anticipate resolving the problem within </w:t>
      </w:r>
      <w:r w:rsidRPr="00D80B0D">
        <w:rPr>
          <w:rFonts w:ascii="Arial" w:hAnsi="Arial" w:cs="Arial"/>
          <w:bCs/>
          <w:sz w:val="20"/>
          <w:szCs w:val="20"/>
          <w:highlight w:val="lightGray"/>
        </w:rPr>
        <w:t>[</w:t>
      </w:r>
      <w:r w:rsidRPr="00D80B0D">
        <w:rPr>
          <w:rFonts w:ascii="Arial" w:hAnsi="Arial" w:cs="Arial"/>
          <w:bCs/>
          <w:caps/>
          <w:sz w:val="20"/>
          <w:szCs w:val="20"/>
          <w:highlight w:val="lightGray"/>
        </w:rPr>
        <w:t>estimated time frame</w:t>
      </w:r>
      <w:r w:rsidRPr="00D80B0D">
        <w:rPr>
          <w:rFonts w:ascii="Arial" w:hAnsi="Arial" w:cs="Arial"/>
          <w:bCs/>
          <w:sz w:val="20"/>
          <w:szCs w:val="20"/>
          <w:highlight w:val="lightGray"/>
        </w:rPr>
        <w:t>]</w:t>
      </w:r>
      <w:r w:rsidRPr="00D80B0D">
        <w:rPr>
          <w:rFonts w:ascii="Arial" w:hAnsi="Arial" w:cs="Arial"/>
          <w:sz w:val="20"/>
          <w:szCs w:val="20"/>
        </w:rPr>
        <w:t>.</w:t>
      </w:r>
    </w:p>
    <w:p w14:paraId="3EE9A782" w14:textId="77777777" w:rsidR="00AB752D" w:rsidRPr="00D80B0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sz w:val="20"/>
          <w:szCs w:val="20"/>
        </w:rPr>
      </w:pPr>
    </w:p>
    <w:p w14:paraId="24CBF2CE" w14:textId="77777777" w:rsidR="00AB752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sz w:val="20"/>
          <w:szCs w:val="20"/>
        </w:rPr>
      </w:pPr>
      <w:r w:rsidRPr="00D80B0D">
        <w:rPr>
          <w:rFonts w:ascii="Arial" w:hAnsi="Arial" w:cs="Arial"/>
          <w:sz w:val="20"/>
          <w:szCs w:val="20"/>
        </w:rPr>
        <w:t xml:space="preserve">For more information, please contact </w:t>
      </w:r>
      <w:r w:rsidRPr="00D80B0D">
        <w:rPr>
          <w:rFonts w:ascii="Arial" w:hAnsi="Arial" w:cs="Arial"/>
          <w:bCs/>
          <w:sz w:val="20"/>
          <w:szCs w:val="20"/>
          <w:highlight w:val="lightGray"/>
        </w:rPr>
        <w:t>[</w:t>
      </w:r>
      <w:r w:rsidRPr="00D80B0D">
        <w:rPr>
          <w:rFonts w:ascii="Arial" w:hAnsi="Arial" w:cs="Arial"/>
          <w:bCs/>
          <w:caps/>
          <w:sz w:val="20"/>
          <w:szCs w:val="20"/>
          <w:highlight w:val="lightGray"/>
        </w:rPr>
        <w:t>name of contact</w:t>
      </w:r>
      <w:r w:rsidRPr="00D80B0D">
        <w:rPr>
          <w:rFonts w:ascii="Arial" w:hAnsi="Arial" w:cs="Arial"/>
          <w:bCs/>
          <w:sz w:val="20"/>
          <w:szCs w:val="20"/>
          <w:highlight w:val="lightGray"/>
        </w:rPr>
        <w:t>]</w:t>
      </w:r>
      <w:r w:rsidRPr="00D80B0D">
        <w:rPr>
          <w:rFonts w:ascii="Arial" w:hAnsi="Arial" w:cs="Arial"/>
          <w:sz w:val="20"/>
          <w:szCs w:val="20"/>
        </w:rPr>
        <w:t xml:space="preserve"> at </w:t>
      </w:r>
      <w:r w:rsidRPr="00D80B0D">
        <w:rPr>
          <w:rFonts w:ascii="Arial" w:hAnsi="Arial" w:cs="Arial"/>
          <w:bCs/>
          <w:sz w:val="20"/>
          <w:szCs w:val="20"/>
          <w:highlight w:val="lightGray"/>
        </w:rPr>
        <w:t>[</w:t>
      </w:r>
      <w:r w:rsidRPr="00D80B0D">
        <w:rPr>
          <w:rFonts w:ascii="Arial" w:hAnsi="Arial" w:cs="Arial"/>
          <w:bCs/>
          <w:caps/>
          <w:sz w:val="20"/>
          <w:szCs w:val="20"/>
          <w:highlight w:val="lightGray"/>
        </w:rPr>
        <w:t>phone number</w:t>
      </w:r>
      <w:r w:rsidRPr="00D80B0D">
        <w:rPr>
          <w:rFonts w:ascii="Arial" w:hAnsi="Arial" w:cs="Arial"/>
          <w:bCs/>
          <w:sz w:val="20"/>
          <w:szCs w:val="20"/>
          <w:highlight w:val="lightGray"/>
        </w:rPr>
        <w:t>]</w:t>
      </w:r>
      <w:r w:rsidRPr="00D80B0D">
        <w:rPr>
          <w:rFonts w:ascii="Arial" w:hAnsi="Arial" w:cs="Arial"/>
          <w:sz w:val="20"/>
          <w:szCs w:val="20"/>
        </w:rPr>
        <w:t xml:space="preserve"> or </w:t>
      </w:r>
      <w:r w:rsidRPr="00D80B0D">
        <w:rPr>
          <w:rFonts w:ascii="Arial" w:hAnsi="Arial" w:cs="Arial"/>
          <w:sz w:val="20"/>
          <w:szCs w:val="20"/>
          <w:highlight w:val="lightGray"/>
        </w:rPr>
        <w:t>[</w:t>
      </w:r>
      <w:r w:rsidRPr="00D80B0D">
        <w:rPr>
          <w:rFonts w:ascii="Arial" w:hAnsi="Arial" w:cs="Arial"/>
          <w:bCs/>
          <w:caps/>
          <w:sz w:val="20"/>
          <w:szCs w:val="20"/>
          <w:highlight w:val="lightGray"/>
        </w:rPr>
        <w:t>mailing address</w:t>
      </w:r>
      <w:r w:rsidRPr="00D80B0D">
        <w:rPr>
          <w:rFonts w:ascii="Arial" w:hAnsi="Arial" w:cs="Arial"/>
          <w:bCs/>
          <w:sz w:val="20"/>
          <w:szCs w:val="20"/>
          <w:highlight w:val="lightGray"/>
        </w:rPr>
        <w:t>]</w:t>
      </w:r>
      <w:r w:rsidRPr="00D80B0D">
        <w:rPr>
          <w:rFonts w:ascii="Arial" w:hAnsi="Arial" w:cs="Arial"/>
          <w:sz w:val="20"/>
          <w:szCs w:val="20"/>
        </w:rPr>
        <w:t xml:space="preserve">. </w:t>
      </w:r>
    </w:p>
    <w:p w14:paraId="3F2E94BD" w14:textId="77777777" w:rsidR="00AB752D" w:rsidRPr="00D80B0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sz w:val="20"/>
          <w:szCs w:val="20"/>
        </w:rPr>
      </w:pPr>
    </w:p>
    <w:p w14:paraId="4CE0AFDC" w14:textId="77777777" w:rsidR="00AB752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i/>
          <w:iCs/>
          <w:sz w:val="20"/>
          <w:szCs w:val="20"/>
        </w:rPr>
      </w:pPr>
    </w:p>
    <w:p w14:paraId="15352CBE" w14:textId="77777777" w:rsidR="00AB752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i/>
          <w:iCs/>
          <w:sz w:val="20"/>
          <w:szCs w:val="20"/>
        </w:rPr>
      </w:pPr>
    </w:p>
    <w:p w14:paraId="790CF092" w14:textId="62C75C84" w:rsidR="00AB752D" w:rsidRDefault="00AB752D" w:rsidP="00AB752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70"/>
        <w:jc w:val="both"/>
        <w:rPr>
          <w:rFonts w:ascii="Arial" w:hAnsi="Arial" w:cs="Arial"/>
          <w:i/>
          <w:iCs/>
          <w:sz w:val="20"/>
          <w:szCs w:val="20"/>
        </w:rPr>
      </w:pPr>
      <w:r>
        <w:rPr>
          <w:noProof/>
        </w:rPr>
        <mc:AlternateContent>
          <mc:Choice Requires="wps">
            <w:drawing>
              <wp:anchor distT="45720" distB="45720" distL="114300" distR="114300" simplePos="0" relativeHeight="251674624" behindDoc="1" locked="0" layoutInCell="1" allowOverlap="1" wp14:anchorId="4D2058B4" wp14:editId="3014B6E5">
                <wp:simplePos x="0" y="0"/>
                <wp:positionH relativeFrom="column">
                  <wp:posOffset>-590550</wp:posOffset>
                </wp:positionH>
                <wp:positionV relativeFrom="paragraph">
                  <wp:posOffset>584835</wp:posOffset>
                </wp:positionV>
                <wp:extent cx="7153275" cy="2676525"/>
                <wp:effectExtent l="0" t="0" r="28575" b="28575"/>
                <wp:wrapThrough wrapText="bothSides">
                  <wp:wrapPolygon edited="0">
                    <wp:start x="0" y="0"/>
                    <wp:lineTo x="0" y="21677"/>
                    <wp:lineTo x="21629" y="21677"/>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676525"/>
                        </a:xfrm>
                        <a:prstGeom prst="rect">
                          <a:avLst/>
                        </a:prstGeom>
                        <a:solidFill>
                          <a:srgbClr val="FFFFFF"/>
                        </a:solidFill>
                        <a:ln w="25400">
                          <a:solidFill>
                            <a:srgbClr val="003300"/>
                          </a:solidFill>
                          <a:miter lim="800000"/>
                          <a:headEnd/>
                          <a:tailEnd/>
                        </a:ln>
                      </wps:spPr>
                      <wps:txbx>
                        <w:txbxContent>
                          <w:p w14:paraId="202D4F9D" w14:textId="77777777" w:rsidR="00AB752D" w:rsidRPr="00705149" w:rsidRDefault="00AB752D" w:rsidP="00AB752D">
                            <w:pPr>
                              <w:jc w:val="center"/>
                              <w:rPr>
                                <w:b/>
                                <w:sz w:val="22"/>
                                <w:szCs w:val="22"/>
                              </w:rPr>
                            </w:pPr>
                            <w:r w:rsidRPr="00E8601A">
                              <w:rPr>
                                <w:b/>
                                <w:sz w:val="22"/>
                                <w:szCs w:val="22"/>
                              </w:rPr>
                              <w:t xml:space="preserve">CERTIFICATION </w:t>
                            </w:r>
                          </w:p>
                          <w:p w14:paraId="0553ECD7" w14:textId="77777777" w:rsidR="00AB752D" w:rsidRDefault="00AB752D" w:rsidP="00AB752D">
                            <w:pPr>
                              <w:jc w:val="center"/>
                              <w:rPr>
                                <w:b/>
                              </w:rPr>
                            </w:pPr>
                          </w:p>
                          <w:p w14:paraId="7FB1AD6C" w14:textId="77777777" w:rsidR="00AB752D" w:rsidRPr="000C09B6" w:rsidRDefault="00AB752D" w:rsidP="00AB752D">
                            <w:pPr>
                              <w:jc w:val="center"/>
                              <w:rPr>
                                <w:sz w:val="22"/>
                                <w:szCs w:val="22"/>
                              </w:rPr>
                            </w:pPr>
                            <w:r w:rsidRPr="000C09B6">
                              <w:rPr>
                                <w:sz w:val="22"/>
                                <w:szCs w:val="22"/>
                              </w:rPr>
                              <w:t>Method(s) of Distribution: ________________________________ Date Distributed: _________________</w:t>
                            </w:r>
                          </w:p>
                          <w:p w14:paraId="5E5706B6" w14:textId="77777777" w:rsidR="00AB752D" w:rsidRDefault="00AB752D" w:rsidP="00AB752D">
                            <w:pPr>
                              <w:spacing w:before="120"/>
                              <w:jc w:val="center"/>
                              <w:rPr>
                                <w:sz w:val="20"/>
                                <w:szCs w:val="20"/>
                              </w:rPr>
                            </w:pPr>
                            <w:r w:rsidRPr="00910320">
                              <w:rPr>
                                <w:sz w:val="20"/>
                                <w:szCs w:val="20"/>
                              </w:rPr>
                              <w:t>(e.g. hand or direct delivery, posting¹, television, radio)</w:t>
                            </w:r>
                          </w:p>
                          <w:p w14:paraId="4BA96555" w14:textId="77777777" w:rsidR="00AB752D" w:rsidRPr="00910320" w:rsidRDefault="00AB752D" w:rsidP="00AB752D">
                            <w:pPr>
                              <w:jc w:val="center"/>
                              <w:rPr>
                                <w:sz w:val="20"/>
                                <w:szCs w:val="20"/>
                              </w:rPr>
                            </w:pPr>
                          </w:p>
                          <w:p w14:paraId="3CA15954" w14:textId="77777777" w:rsidR="00AB752D" w:rsidRPr="000C09B6" w:rsidRDefault="00AB752D" w:rsidP="00AB752D">
                            <w:pPr>
                              <w:jc w:val="center"/>
                              <w:rPr>
                                <w:b/>
                                <w:sz w:val="22"/>
                                <w:szCs w:val="22"/>
                              </w:rPr>
                            </w:pPr>
                            <w:r w:rsidRPr="000C09B6">
                              <w:rPr>
                                <w:b/>
                                <w:sz w:val="22"/>
                                <w:szCs w:val="22"/>
                              </w:rPr>
                              <w:t xml:space="preserve">I ____________________________________(print name) Certify, as the Responsible Person (or authorized representative) of </w:t>
                            </w:r>
                            <w:r>
                              <w:rPr>
                                <w:b/>
                                <w:sz w:val="22"/>
                                <w:szCs w:val="22"/>
                              </w:rPr>
                              <w:t>the water system listed above</w:t>
                            </w:r>
                            <w:r w:rsidRPr="000C09B6">
                              <w:rPr>
                                <w:b/>
                                <w:sz w:val="22"/>
                                <w:szCs w:val="22"/>
                              </w:rPr>
                              <w:t xml:space="preserve"> that this public notice has been provided to customers in accordance with the delivery, content, and format requirements and deadlines in the Vermont Water Supply Rule (Chapter 21, Subchapter 21-10).</w:t>
                            </w:r>
                          </w:p>
                          <w:p w14:paraId="14ECB121" w14:textId="77777777" w:rsidR="00AB752D" w:rsidRPr="000C09B6" w:rsidRDefault="00AB752D" w:rsidP="00AB752D">
                            <w:pPr>
                              <w:jc w:val="center"/>
                              <w:rPr>
                                <w:sz w:val="22"/>
                                <w:szCs w:val="22"/>
                              </w:rPr>
                            </w:pPr>
                          </w:p>
                          <w:p w14:paraId="5753E8A6" w14:textId="77777777" w:rsidR="00AB752D" w:rsidRPr="000C09B6" w:rsidRDefault="00AB752D" w:rsidP="00AB752D">
                            <w:pPr>
                              <w:rPr>
                                <w:sz w:val="22"/>
                                <w:szCs w:val="22"/>
                              </w:rPr>
                            </w:pPr>
                            <w:r w:rsidRPr="000C09B6">
                              <w:rPr>
                                <w:sz w:val="22"/>
                                <w:szCs w:val="22"/>
                              </w:rPr>
                              <w:t xml:space="preserve">                      Signature: __________________________________________</w:t>
                            </w:r>
                            <w:r w:rsidRPr="000C09B6">
                              <w:rPr>
                                <w:sz w:val="22"/>
                                <w:szCs w:val="22"/>
                              </w:rPr>
                              <w:tab/>
                              <w:t xml:space="preserve">   Date: ___________________</w:t>
                            </w:r>
                          </w:p>
                          <w:p w14:paraId="491101D8" w14:textId="77777777" w:rsidR="00AB752D" w:rsidRPr="000C09B6" w:rsidRDefault="00AB752D" w:rsidP="00AB752D">
                            <w:pPr>
                              <w:ind w:left="720" w:firstLine="720"/>
                              <w:jc w:val="center"/>
                              <w:rPr>
                                <w:sz w:val="22"/>
                                <w:szCs w:val="22"/>
                              </w:rPr>
                            </w:pPr>
                          </w:p>
                          <w:p w14:paraId="2C8097A2" w14:textId="77777777" w:rsidR="00AB752D" w:rsidRPr="000C09B6" w:rsidRDefault="00AB752D" w:rsidP="00AB752D">
                            <w:pPr>
                              <w:jc w:val="center"/>
                              <w:rPr>
                                <w:i/>
                                <w:sz w:val="20"/>
                                <w:szCs w:val="20"/>
                              </w:rPr>
                            </w:pPr>
                            <w:r w:rsidRPr="000C09B6">
                              <w:rPr>
                                <w:i/>
                                <w:sz w:val="20"/>
                                <w:szCs w:val="20"/>
                              </w:rPr>
                              <w:t>Within 10 days of issuance of public notice, send a copy of the notice to:</w:t>
                            </w:r>
                          </w:p>
                          <w:p w14:paraId="5C45E55C" w14:textId="77777777" w:rsidR="00AB752D" w:rsidRDefault="00AB752D" w:rsidP="00AB752D">
                            <w:pPr>
                              <w:spacing w:after="100"/>
                              <w:jc w:val="center"/>
                              <w:rPr>
                                <w:i/>
                              </w:rPr>
                            </w:pPr>
                            <w:r>
                              <w:rPr>
                                <w:i/>
                                <w:sz w:val="20"/>
                                <w:szCs w:val="20"/>
                              </w:rPr>
                              <w:t xml:space="preserve">VT-DEC, </w:t>
                            </w:r>
                            <w:r w:rsidRPr="000C09B6">
                              <w:rPr>
                                <w:i/>
                                <w:sz w:val="20"/>
                                <w:szCs w:val="20"/>
                              </w:rPr>
                              <w:t xml:space="preserve">Drinking Water and Groundwater Protection Division, </w:t>
                            </w:r>
                            <w:r>
                              <w:rPr>
                                <w:i/>
                                <w:sz w:val="20"/>
                                <w:szCs w:val="20"/>
                              </w:rPr>
                              <w:t>1</w:t>
                            </w:r>
                            <w:r w:rsidRPr="000C09B6">
                              <w:rPr>
                                <w:i/>
                                <w:sz w:val="20"/>
                                <w:szCs w:val="20"/>
                              </w:rPr>
                              <w:t xml:space="preserve"> National Life Drive – </w:t>
                            </w:r>
                            <w:r>
                              <w:rPr>
                                <w:i/>
                                <w:sz w:val="20"/>
                                <w:szCs w:val="20"/>
                              </w:rPr>
                              <w:t>Davis 4</w:t>
                            </w:r>
                            <w:r w:rsidRPr="000C09B6">
                              <w:rPr>
                                <w:i/>
                                <w:sz w:val="20"/>
                                <w:szCs w:val="20"/>
                              </w:rPr>
                              <w:t>, Montpelier, VT 05620-3521</w:t>
                            </w:r>
                          </w:p>
                          <w:p w14:paraId="007CED84" w14:textId="77777777" w:rsidR="00AB752D" w:rsidRDefault="00AB752D" w:rsidP="00AB752D">
                            <w:pPr>
                              <w:pStyle w:val="ListParagraph"/>
                              <w:rPr>
                                <w:sz w:val="16"/>
                                <w:szCs w:val="16"/>
                              </w:rPr>
                            </w:pPr>
                            <w:r>
                              <w:rPr>
                                <w:sz w:val="16"/>
                                <w:szCs w:val="16"/>
                              </w:rPr>
                              <w:t xml:space="preserve">1 - </w:t>
                            </w:r>
                            <w:r w:rsidRPr="00215CB4">
                              <w:rPr>
                                <w:sz w:val="16"/>
                                <w:szCs w:val="16"/>
                              </w:rPr>
                              <w:t>Community Water Systems may use posting as a second method, but must also use radio, television, or hand or direct delivery.</w:t>
                            </w:r>
                          </w:p>
                          <w:p w14:paraId="53B0946E" w14:textId="77777777" w:rsidR="00AB752D" w:rsidRPr="00E0333E" w:rsidRDefault="00AB752D" w:rsidP="00AB752D">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058B4" id="Text Box 2" o:spid="_x0000_s1027" type="#_x0000_t202" style="position:absolute;left:0;text-align:left;margin-left:-46.5pt;margin-top:46.05pt;width:563.25pt;height:210.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P7GgIAACgEAAAOAAAAZHJzL2Uyb0RvYy54bWysU81u2zAMvg/YOwi6L3acOOmMOEWXLsOA&#10;7gfo9gCyLMfCZFGTlNjd05eS3TTdsMswHQRSpD6SH8nN9dApchLWSdAlnc9SSoTmUEt9KOn3b/s3&#10;V5Q4z3TNFGhR0gfh6PX29atNbwqRQQuqFpYgiHZFb0raem+KJHG8FR1zMzBCo7EB2zGPqj0ktWU9&#10;oncqydJ0lfRga2OBC+fw9XY00m3EbxrB/ZemccITVVLMzcfbxrsKd7LdsOJgmWkln9Jg/5BFx6TG&#10;oGeoW+YZOVr5B1QnuQUHjZ9x6BJoGslFrAGrmae/VXPfMiNiLUiOM2ea3P+D5Z9P9+arJX54BwM2&#10;MBbhzB3wH45o2LVMH8SNtdC3gtUYeB4oS3rjiulroNoVLoBU/Seoscns6CECDY3tAitYJ0F0bMDD&#10;mXQxeMLxcT3PF9k6p4SjLVutV3mWxxisePpurPMfBHQkCCW12NUIz053zod0WPHkEqI5ULLeS6Wi&#10;Yg/VTllyYjgB+3gm9BduSpMew+fLNB0p+CtGmi4W6DSGfYHRSY+zrGRX0qs0nODEikDce11H2TOp&#10;RhlzVnpiMpA30uiHaiCynmgOxFZQPyC1FsbRxVVDoQX7i5Iex7ak7ueRWUGJ+qixPW/ny2WY86gs&#10;83WGir20VJcWpjlCldRTMoo7H3cjpK3hBtvYyEjwcyZTyjiOkfdpdcK8X+rR63nBt48AAAD//wMA&#10;UEsDBBQABgAIAAAAIQBnnL4V3wAAAAsBAAAPAAAAZHJzL2Rvd25yZXYueG1sTI/NTsMwEITvSLyD&#10;tUjcWie1WpGQTVVVghOX/qhnJ16SQLyOYjcNb497guNoRjPfFNvZ9mKi0XeOEdJlAoK4dqbjBuF8&#10;elu8gPBBs9G9Y0L4IQ/b8vGh0LlxNz7QdAyNiCXsc43QhjDkUvq6Jav90g3E0ft0o9UhyrGRZtS3&#10;WG57uUqSjbS647jQ6oH2LdXfx6tF+Po4ZH3VqGnHw8mdL8a+T/sL4vPTvHsFEWgOf2G440d0KCNT&#10;5a5svOgRFpmKXwJCtkpB3AOJUmsQFcI6VRuQZSH/fyh/AQAA//8DAFBLAQItABQABgAIAAAAIQC2&#10;gziS/gAAAOEBAAATAAAAAAAAAAAAAAAAAAAAAABbQ29udGVudF9UeXBlc10ueG1sUEsBAi0AFAAG&#10;AAgAAAAhADj9If/WAAAAlAEAAAsAAAAAAAAAAAAAAAAALwEAAF9yZWxzLy5yZWxzUEsBAi0AFAAG&#10;AAgAAAAhACC+U/saAgAAKAQAAA4AAAAAAAAAAAAAAAAALgIAAGRycy9lMm9Eb2MueG1sUEsBAi0A&#10;FAAGAAgAAAAhAGecvhXfAAAACwEAAA8AAAAAAAAAAAAAAAAAdAQAAGRycy9kb3ducmV2LnhtbFBL&#10;BQYAAAAABAAEAPMAAACABQAAAAA=&#10;" strokecolor="#030" strokeweight="2pt">
                <v:textbox>
                  <w:txbxContent>
                    <w:p w14:paraId="202D4F9D" w14:textId="77777777" w:rsidR="00AB752D" w:rsidRPr="00705149" w:rsidRDefault="00AB752D" w:rsidP="00AB752D">
                      <w:pPr>
                        <w:jc w:val="center"/>
                        <w:rPr>
                          <w:b/>
                          <w:sz w:val="22"/>
                          <w:szCs w:val="22"/>
                        </w:rPr>
                      </w:pPr>
                      <w:r w:rsidRPr="00E8601A">
                        <w:rPr>
                          <w:b/>
                          <w:sz w:val="22"/>
                          <w:szCs w:val="22"/>
                        </w:rPr>
                        <w:t xml:space="preserve">CERTIFICATION </w:t>
                      </w:r>
                    </w:p>
                    <w:p w14:paraId="0553ECD7" w14:textId="77777777" w:rsidR="00AB752D" w:rsidRDefault="00AB752D" w:rsidP="00AB752D">
                      <w:pPr>
                        <w:jc w:val="center"/>
                        <w:rPr>
                          <w:b/>
                        </w:rPr>
                      </w:pPr>
                    </w:p>
                    <w:p w14:paraId="7FB1AD6C" w14:textId="77777777" w:rsidR="00AB752D" w:rsidRPr="000C09B6" w:rsidRDefault="00AB752D" w:rsidP="00AB752D">
                      <w:pPr>
                        <w:jc w:val="center"/>
                        <w:rPr>
                          <w:sz w:val="22"/>
                          <w:szCs w:val="22"/>
                        </w:rPr>
                      </w:pPr>
                      <w:r w:rsidRPr="000C09B6">
                        <w:rPr>
                          <w:sz w:val="22"/>
                          <w:szCs w:val="22"/>
                        </w:rPr>
                        <w:t>Method(s) of Distribution: ________________________________ Date Distributed: _________________</w:t>
                      </w:r>
                    </w:p>
                    <w:p w14:paraId="5E5706B6" w14:textId="77777777" w:rsidR="00AB752D" w:rsidRDefault="00AB752D" w:rsidP="00AB752D">
                      <w:pPr>
                        <w:spacing w:before="120"/>
                        <w:jc w:val="center"/>
                        <w:rPr>
                          <w:sz w:val="20"/>
                          <w:szCs w:val="20"/>
                        </w:rPr>
                      </w:pPr>
                      <w:r w:rsidRPr="00910320">
                        <w:rPr>
                          <w:sz w:val="20"/>
                          <w:szCs w:val="20"/>
                        </w:rPr>
                        <w:t>(e.g. hand or direct delivery, posting¹, television, radio)</w:t>
                      </w:r>
                    </w:p>
                    <w:p w14:paraId="4BA96555" w14:textId="77777777" w:rsidR="00AB752D" w:rsidRPr="00910320" w:rsidRDefault="00AB752D" w:rsidP="00AB752D">
                      <w:pPr>
                        <w:jc w:val="center"/>
                        <w:rPr>
                          <w:sz w:val="20"/>
                          <w:szCs w:val="20"/>
                        </w:rPr>
                      </w:pPr>
                    </w:p>
                    <w:p w14:paraId="3CA15954" w14:textId="77777777" w:rsidR="00AB752D" w:rsidRPr="000C09B6" w:rsidRDefault="00AB752D" w:rsidP="00AB752D">
                      <w:pPr>
                        <w:jc w:val="center"/>
                        <w:rPr>
                          <w:b/>
                          <w:sz w:val="22"/>
                          <w:szCs w:val="22"/>
                        </w:rPr>
                      </w:pPr>
                      <w:r w:rsidRPr="000C09B6">
                        <w:rPr>
                          <w:b/>
                          <w:sz w:val="22"/>
                          <w:szCs w:val="22"/>
                        </w:rPr>
                        <w:t xml:space="preserve">I ____________________________________(print name) Certify, as the Responsible Person (or authorized representative) of </w:t>
                      </w:r>
                      <w:r>
                        <w:rPr>
                          <w:b/>
                          <w:sz w:val="22"/>
                          <w:szCs w:val="22"/>
                        </w:rPr>
                        <w:t>the water system listed above</w:t>
                      </w:r>
                      <w:r w:rsidRPr="000C09B6">
                        <w:rPr>
                          <w:b/>
                          <w:sz w:val="22"/>
                          <w:szCs w:val="22"/>
                        </w:rPr>
                        <w:t xml:space="preserve"> that this public notice has been provided to customers in accordance with the delivery, content, and format requirements and deadlines in the Vermont Water Supply Rule (Chapter 21, Subchapter 21-10).</w:t>
                      </w:r>
                    </w:p>
                    <w:p w14:paraId="14ECB121" w14:textId="77777777" w:rsidR="00AB752D" w:rsidRPr="000C09B6" w:rsidRDefault="00AB752D" w:rsidP="00AB752D">
                      <w:pPr>
                        <w:jc w:val="center"/>
                        <w:rPr>
                          <w:sz w:val="22"/>
                          <w:szCs w:val="22"/>
                        </w:rPr>
                      </w:pPr>
                    </w:p>
                    <w:p w14:paraId="5753E8A6" w14:textId="77777777" w:rsidR="00AB752D" w:rsidRPr="000C09B6" w:rsidRDefault="00AB752D" w:rsidP="00AB752D">
                      <w:pPr>
                        <w:rPr>
                          <w:sz w:val="22"/>
                          <w:szCs w:val="22"/>
                        </w:rPr>
                      </w:pPr>
                      <w:r w:rsidRPr="000C09B6">
                        <w:rPr>
                          <w:sz w:val="22"/>
                          <w:szCs w:val="22"/>
                        </w:rPr>
                        <w:t xml:space="preserve">                      Signature: __________________________________________</w:t>
                      </w:r>
                      <w:r w:rsidRPr="000C09B6">
                        <w:rPr>
                          <w:sz w:val="22"/>
                          <w:szCs w:val="22"/>
                        </w:rPr>
                        <w:tab/>
                        <w:t xml:space="preserve">   Date: ___________________</w:t>
                      </w:r>
                    </w:p>
                    <w:p w14:paraId="491101D8" w14:textId="77777777" w:rsidR="00AB752D" w:rsidRPr="000C09B6" w:rsidRDefault="00AB752D" w:rsidP="00AB752D">
                      <w:pPr>
                        <w:ind w:left="720" w:firstLine="720"/>
                        <w:jc w:val="center"/>
                        <w:rPr>
                          <w:sz w:val="22"/>
                          <w:szCs w:val="22"/>
                        </w:rPr>
                      </w:pPr>
                    </w:p>
                    <w:p w14:paraId="2C8097A2" w14:textId="77777777" w:rsidR="00AB752D" w:rsidRPr="000C09B6" w:rsidRDefault="00AB752D" w:rsidP="00AB752D">
                      <w:pPr>
                        <w:jc w:val="center"/>
                        <w:rPr>
                          <w:i/>
                          <w:sz w:val="20"/>
                          <w:szCs w:val="20"/>
                        </w:rPr>
                      </w:pPr>
                      <w:r w:rsidRPr="000C09B6">
                        <w:rPr>
                          <w:i/>
                          <w:sz w:val="20"/>
                          <w:szCs w:val="20"/>
                        </w:rPr>
                        <w:t>Within 10 days of issuance of public notice, send a copy of the notice to:</w:t>
                      </w:r>
                    </w:p>
                    <w:p w14:paraId="5C45E55C" w14:textId="77777777" w:rsidR="00AB752D" w:rsidRDefault="00AB752D" w:rsidP="00AB752D">
                      <w:pPr>
                        <w:spacing w:after="100"/>
                        <w:jc w:val="center"/>
                        <w:rPr>
                          <w:i/>
                        </w:rPr>
                      </w:pPr>
                      <w:r>
                        <w:rPr>
                          <w:i/>
                          <w:sz w:val="20"/>
                          <w:szCs w:val="20"/>
                        </w:rPr>
                        <w:t xml:space="preserve">VT-DEC, </w:t>
                      </w:r>
                      <w:r w:rsidRPr="000C09B6">
                        <w:rPr>
                          <w:i/>
                          <w:sz w:val="20"/>
                          <w:szCs w:val="20"/>
                        </w:rPr>
                        <w:t xml:space="preserve">Drinking Water and Groundwater Protection Division, </w:t>
                      </w:r>
                      <w:r>
                        <w:rPr>
                          <w:i/>
                          <w:sz w:val="20"/>
                          <w:szCs w:val="20"/>
                        </w:rPr>
                        <w:t>1</w:t>
                      </w:r>
                      <w:r w:rsidRPr="000C09B6">
                        <w:rPr>
                          <w:i/>
                          <w:sz w:val="20"/>
                          <w:szCs w:val="20"/>
                        </w:rPr>
                        <w:t xml:space="preserve"> National Life Drive – </w:t>
                      </w:r>
                      <w:r>
                        <w:rPr>
                          <w:i/>
                          <w:sz w:val="20"/>
                          <w:szCs w:val="20"/>
                        </w:rPr>
                        <w:t>Davis 4</w:t>
                      </w:r>
                      <w:r w:rsidRPr="000C09B6">
                        <w:rPr>
                          <w:i/>
                          <w:sz w:val="20"/>
                          <w:szCs w:val="20"/>
                        </w:rPr>
                        <w:t>, Montpelier, VT 05620-3521</w:t>
                      </w:r>
                    </w:p>
                    <w:p w14:paraId="007CED84" w14:textId="77777777" w:rsidR="00AB752D" w:rsidRDefault="00AB752D" w:rsidP="00AB752D">
                      <w:pPr>
                        <w:pStyle w:val="ListParagraph"/>
                        <w:rPr>
                          <w:sz w:val="16"/>
                          <w:szCs w:val="16"/>
                        </w:rPr>
                      </w:pPr>
                      <w:r>
                        <w:rPr>
                          <w:sz w:val="16"/>
                          <w:szCs w:val="16"/>
                        </w:rPr>
                        <w:t xml:space="preserve">1 - </w:t>
                      </w:r>
                      <w:r w:rsidRPr="00215CB4">
                        <w:rPr>
                          <w:sz w:val="16"/>
                          <w:szCs w:val="16"/>
                        </w:rPr>
                        <w:t>Community Water Systems may use posting as a second method, but must also use radio, television, or hand or direct delivery.</w:t>
                      </w:r>
                    </w:p>
                    <w:p w14:paraId="53B0946E" w14:textId="77777777" w:rsidR="00AB752D" w:rsidRPr="00E0333E" w:rsidRDefault="00AB752D" w:rsidP="00AB752D">
                      <w:pPr>
                        <w:jc w:val="center"/>
                        <w:rPr>
                          <w:sz w:val="16"/>
                          <w:szCs w:val="16"/>
                        </w:rPr>
                      </w:pPr>
                    </w:p>
                  </w:txbxContent>
                </v:textbox>
                <w10:wrap type="through"/>
              </v:shape>
            </w:pict>
          </mc:Fallback>
        </mc:AlternateContent>
      </w:r>
      <w:r w:rsidRPr="00D80B0D">
        <w:rPr>
          <w:rFonts w:ascii="Arial" w:hAnsi="Arial" w:cs="Arial"/>
          <w:i/>
          <w:iCs/>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sectPr w:rsidR="00AB752D" w:rsidSect="00AB752D">
      <w:pgSz w:w="12240" w:h="15840" w:code="1"/>
      <w:pgMar w:top="72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CAD07" w14:textId="77777777" w:rsidR="00AB752D" w:rsidRDefault="00AB752D" w:rsidP="00AB752D">
      <w:r>
        <w:separator/>
      </w:r>
    </w:p>
  </w:endnote>
  <w:endnote w:type="continuationSeparator" w:id="0">
    <w:p w14:paraId="61711161" w14:textId="77777777" w:rsidR="00AB752D" w:rsidRDefault="00AB752D" w:rsidP="00AB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98C70" w14:textId="77777777" w:rsidR="00AB752D" w:rsidRDefault="00AB752D" w:rsidP="00AB752D">
      <w:r>
        <w:separator/>
      </w:r>
    </w:p>
  </w:footnote>
  <w:footnote w:type="continuationSeparator" w:id="0">
    <w:p w14:paraId="36EA94CF" w14:textId="77777777" w:rsidR="00AB752D" w:rsidRDefault="00AB752D" w:rsidP="00AB7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C3911"/>
    <w:multiLevelType w:val="hybridMultilevel"/>
    <w:tmpl w:val="622831A2"/>
    <w:lvl w:ilvl="0" w:tplc="80B41E80">
      <w:numFmt w:val="bullet"/>
      <w:lvlText w:val=""/>
      <w:lvlJc w:val="left"/>
      <w:pPr>
        <w:ind w:left="810" w:hanging="45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F5FF2"/>
    <w:multiLevelType w:val="hybridMultilevel"/>
    <w:tmpl w:val="42E8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77E6E"/>
    <w:multiLevelType w:val="hybridMultilevel"/>
    <w:tmpl w:val="E048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286718">
    <w:abstractNumId w:val="2"/>
  </w:num>
  <w:num w:numId="2" w16cid:durableId="1683698710">
    <w:abstractNumId w:val="1"/>
  </w:num>
  <w:num w:numId="3" w16cid:durableId="120922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2D"/>
    <w:rsid w:val="000E2570"/>
    <w:rsid w:val="008E6090"/>
    <w:rsid w:val="00906FC5"/>
    <w:rsid w:val="00AB752D"/>
    <w:rsid w:val="00CD097A"/>
    <w:rsid w:val="00F9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7C60CE0"/>
  <w15:chartTrackingRefBased/>
  <w15:docId w15:val="{87E8EE30-229F-426A-BCD0-968B9190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75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75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75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75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75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752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752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752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752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75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75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75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75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75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75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75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752D"/>
    <w:rPr>
      <w:rFonts w:eastAsiaTheme="majorEastAsia" w:cstheme="majorBidi"/>
      <w:color w:val="272727" w:themeColor="text1" w:themeTint="D8"/>
    </w:rPr>
  </w:style>
  <w:style w:type="paragraph" w:styleId="Title">
    <w:name w:val="Title"/>
    <w:basedOn w:val="Normal"/>
    <w:next w:val="Normal"/>
    <w:link w:val="TitleChar"/>
    <w:uiPriority w:val="10"/>
    <w:qFormat/>
    <w:rsid w:val="00AB75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5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75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75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752D"/>
    <w:pPr>
      <w:spacing w:before="160"/>
      <w:jc w:val="center"/>
    </w:pPr>
    <w:rPr>
      <w:i/>
      <w:iCs/>
      <w:color w:val="404040" w:themeColor="text1" w:themeTint="BF"/>
    </w:rPr>
  </w:style>
  <w:style w:type="character" w:customStyle="1" w:styleId="QuoteChar">
    <w:name w:val="Quote Char"/>
    <w:basedOn w:val="DefaultParagraphFont"/>
    <w:link w:val="Quote"/>
    <w:uiPriority w:val="29"/>
    <w:rsid w:val="00AB752D"/>
    <w:rPr>
      <w:i/>
      <w:iCs/>
      <w:color w:val="404040" w:themeColor="text1" w:themeTint="BF"/>
    </w:rPr>
  </w:style>
  <w:style w:type="paragraph" w:styleId="ListParagraph">
    <w:name w:val="List Paragraph"/>
    <w:basedOn w:val="Normal"/>
    <w:uiPriority w:val="34"/>
    <w:qFormat/>
    <w:rsid w:val="00AB752D"/>
    <w:pPr>
      <w:ind w:left="720"/>
      <w:contextualSpacing/>
    </w:pPr>
  </w:style>
  <w:style w:type="character" w:styleId="IntenseEmphasis">
    <w:name w:val="Intense Emphasis"/>
    <w:basedOn w:val="DefaultParagraphFont"/>
    <w:uiPriority w:val="21"/>
    <w:qFormat/>
    <w:rsid w:val="00AB752D"/>
    <w:rPr>
      <w:i/>
      <w:iCs/>
      <w:color w:val="0F4761" w:themeColor="accent1" w:themeShade="BF"/>
    </w:rPr>
  </w:style>
  <w:style w:type="paragraph" w:styleId="IntenseQuote">
    <w:name w:val="Intense Quote"/>
    <w:basedOn w:val="Normal"/>
    <w:next w:val="Normal"/>
    <w:link w:val="IntenseQuoteChar"/>
    <w:uiPriority w:val="30"/>
    <w:qFormat/>
    <w:rsid w:val="00AB75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752D"/>
    <w:rPr>
      <w:i/>
      <w:iCs/>
      <w:color w:val="0F4761" w:themeColor="accent1" w:themeShade="BF"/>
    </w:rPr>
  </w:style>
  <w:style w:type="character" w:styleId="IntenseReference">
    <w:name w:val="Intense Reference"/>
    <w:basedOn w:val="DefaultParagraphFont"/>
    <w:uiPriority w:val="32"/>
    <w:qFormat/>
    <w:rsid w:val="00AB752D"/>
    <w:rPr>
      <w:b/>
      <w:bCs/>
      <w:smallCaps/>
      <w:color w:val="0F4761" w:themeColor="accent1" w:themeShade="BF"/>
      <w:spacing w:val="5"/>
    </w:rPr>
  </w:style>
  <w:style w:type="paragraph" w:styleId="Header">
    <w:name w:val="header"/>
    <w:basedOn w:val="Normal"/>
    <w:link w:val="HeaderChar"/>
    <w:rsid w:val="00AB752D"/>
    <w:pPr>
      <w:tabs>
        <w:tab w:val="center" w:pos="4320"/>
        <w:tab w:val="right" w:pos="8640"/>
      </w:tabs>
    </w:pPr>
  </w:style>
  <w:style w:type="character" w:customStyle="1" w:styleId="HeaderChar">
    <w:name w:val="Header Char"/>
    <w:basedOn w:val="DefaultParagraphFont"/>
    <w:link w:val="Header"/>
    <w:rsid w:val="00AB752D"/>
    <w:rPr>
      <w:rFonts w:ascii="Times New Roman" w:eastAsia="Times New Roman" w:hAnsi="Times New Roman" w:cs="Times New Roman"/>
      <w:sz w:val="24"/>
      <w:szCs w:val="24"/>
    </w:rPr>
  </w:style>
  <w:style w:type="paragraph" w:styleId="Footer">
    <w:name w:val="footer"/>
    <w:basedOn w:val="Normal"/>
    <w:link w:val="FooterChar"/>
    <w:rsid w:val="00AB752D"/>
    <w:pPr>
      <w:tabs>
        <w:tab w:val="center" w:pos="4320"/>
        <w:tab w:val="right" w:pos="8640"/>
      </w:tabs>
    </w:pPr>
  </w:style>
  <w:style w:type="character" w:customStyle="1" w:styleId="FooterChar">
    <w:name w:val="Footer Char"/>
    <w:basedOn w:val="DefaultParagraphFont"/>
    <w:link w:val="Footer"/>
    <w:rsid w:val="00AB752D"/>
    <w:rPr>
      <w:rFonts w:ascii="Times New Roman" w:eastAsia="Times New Roman" w:hAnsi="Times New Roman" w:cs="Times New Roman"/>
      <w:sz w:val="24"/>
      <w:szCs w:val="24"/>
    </w:rPr>
  </w:style>
  <w:style w:type="paragraph" w:customStyle="1" w:styleId="Level1">
    <w:name w:val="Level 1"/>
    <w:basedOn w:val="Normal"/>
    <w:rsid w:val="00AB752D"/>
    <w:pPr>
      <w:widowControl w:val="0"/>
      <w:autoSpaceDE w:val="0"/>
      <w:autoSpaceDN w:val="0"/>
      <w:adjustRightInd w:val="0"/>
      <w:ind w:left="360" w:hanging="360"/>
    </w:pPr>
  </w:style>
  <w:style w:type="paragraph" w:customStyle="1" w:styleId="a">
    <w:name w:val="_"/>
    <w:basedOn w:val="Normal"/>
    <w:rsid w:val="00AB752D"/>
    <w:pPr>
      <w:widowControl w:val="0"/>
      <w:autoSpaceDE w:val="0"/>
      <w:autoSpaceDN w:val="0"/>
      <w:adjustRightInd w:val="0"/>
      <w:ind w:left="360" w:hanging="360"/>
    </w:pPr>
  </w:style>
  <w:style w:type="character" w:styleId="Hyperlink">
    <w:name w:val="Hyperlink"/>
    <w:basedOn w:val="DefaultParagraphFont"/>
    <w:uiPriority w:val="99"/>
    <w:unhideWhenUsed/>
    <w:rsid w:val="00AB752D"/>
    <w:rPr>
      <w:color w:val="467886" w:themeColor="hyperlink"/>
      <w:u w:val="single"/>
    </w:rPr>
  </w:style>
  <w:style w:type="character" w:styleId="UnresolvedMention">
    <w:name w:val="Unresolved Mention"/>
    <w:basedOn w:val="DefaultParagraphFont"/>
    <w:uiPriority w:val="99"/>
    <w:semiHidden/>
    <w:unhideWhenUsed/>
    <w:rsid w:val="00AB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drinking-water-and-groundwater-protection/drinking-water-and-groundwater-protection-divis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m.vermont.gov/vt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Wilbur, Janelle</dc:creator>
  <cp:keywords/>
  <dc:description/>
  <cp:lastModifiedBy>Wilbur, Janelle</cp:lastModifiedBy>
  <cp:revision>1</cp:revision>
  <dcterms:created xsi:type="dcterms:W3CDTF">2024-06-03T20:32:00Z</dcterms:created>
  <dcterms:modified xsi:type="dcterms:W3CDTF">2024-06-03T20:51:00Z</dcterms:modified>
</cp:coreProperties>
</file>